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25" w:rsidRPr="004E4B2E" w:rsidRDefault="002E0F25" w:rsidP="002E0F25">
      <w:pPr>
        <w:spacing w:after="0" w:line="240" w:lineRule="auto"/>
        <w:jc w:val="center"/>
        <w:rPr>
          <w:rFonts w:eastAsia="Times New Roman" w:cs="Times New Roman"/>
          <w:b/>
          <w:sz w:val="24"/>
          <w:szCs w:val="24"/>
          <w:lang w:val="en-GB" w:eastAsia="pl-PL"/>
        </w:rPr>
      </w:pPr>
      <w:r w:rsidRPr="004E4B2E">
        <w:rPr>
          <w:rFonts w:eastAsia="Times New Roman" w:cs="Times New Roman"/>
          <w:b/>
          <w:sz w:val="24"/>
          <w:szCs w:val="24"/>
          <w:lang w:val="en-GB" w:eastAsia="pl-PL"/>
        </w:rPr>
        <w:t>“Europe of the Carpathians” Conference</w:t>
      </w:r>
    </w:p>
    <w:p w:rsidR="002E0F25" w:rsidRPr="004E4B2E" w:rsidRDefault="002E0F25" w:rsidP="002E0F25">
      <w:pPr>
        <w:spacing w:after="0" w:line="240" w:lineRule="auto"/>
        <w:jc w:val="center"/>
        <w:rPr>
          <w:rFonts w:eastAsia="Times New Roman" w:cs="Times New Roman"/>
          <w:sz w:val="24"/>
          <w:szCs w:val="24"/>
          <w:lang w:val="en-GB" w:eastAsia="pl-PL"/>
        </w:rPr>
      </w:pPr>
      <w:r w:rsidRPr="004E4B2E">
        <w:rPr>
          <w:rFonts w:eastAsia="Times New Roman" w:cs="Times New Roman"/>
          <w:b/>
          <w:sz w:val="24"/>
          <w:szCs w:val="24"/>
          <w:lang w:val="en-GB" w:eastAsia="pl-PL"/>
        </w:rPr>
        <w:t>during the 2</w:t>
      </w:r>
      <w:r w:rsidR="006C2965" w:rsidRPr="004E4B2E">
        <w:rPr>
          <w:rFonts w:eastAsia="Times New Roman" w:cs="Times New Roman"/>
          <w:b/>
          <w:sz w:val="24"/>
          <w:szCs w:val="24"/>
          <w:lang w:val="en-GB" w:eastAsia="pl-PL"/>
        </w:rPr>
        <w:t>5</w:t>
      </w:r>
      <w:r w:rsidRPr="004E4B2E">
        <w:rPr>
          <w:rFonts w:eastAsia="Times New Roman" w:cs="Times New Roman"/>
          <w:b/>
          <w:sz w:val="24"/>
          <w:szCs w:val="24"/>
          <w:vertAlign w:val="superscript"/>
          <w:lang w:val="en-GB" w:eastAsia="pl-PL"/>
        </w:rPr>
        <w:t>th</w:t>
      </w:r>
      <w:r w:rsidRPr="004E4B2E">
        <w:rPr>
          <w:rFonts w:eastAsia="Times New Roman" w:cs="Times New Roman"/>
          <w:b/>
          <w:sz w:val="24"/>
          <w:szCs w:val="24"/>
          <w:lang w:val="en-GB" w:eastAsia="pl-PL"/>
        </w:rPr>
        <w:t xml:space="preserve"> Economic Forum</w:t>
      </w:r>
    </w:p>
    <w:p w:rsidR="002E0F25" w:rsidRPr="004E4B2E" w:rsidRDefault="002E0F25" w:rsidP="002E0F25">
      <w:pPr>
        <w:spacing w:after="0" w:line="240" w:lineRule="auto"/>
        <w:jc w:val="center"/>
        <w:rPr>
          <w:rFonts w:eastAsia="Times New Roman" w:cs="Times New Roman"/>
          <w:sz w:val="24"/>
          <w:szCs w:val="24"/>
          <w:lang w:val="en-GB" w:eastAsia="pl-PL"/>
        </w:rPr>
      </w:pPr>
      <w:proofErr w:type="spellStart"/>
      <w:r w:rsidRPr="004E4B2E">
        <w:rPr>
          <w:rFonts w:eastAsia="Times New Roman" w:cs="Times New Roman"/>
          <w:sz w:val="24"/>
          <w:szCs w:val="24"/>
          <w:lang w:val="en-GB" w:eastAsia="pl-PL"/>
        </w:rPr>
        <w:t>Krynica</w:t>
      </w:r>
      <w:proofErr w:type="spellEnd"/>
      <w:r w:rsidRPr="004E4B2E">
        <w:rPr>
          <w:rFonts w:eastAsia="Times New Roman" w:cs="Times New Roman"/>
          <w:sz w:val="24"/>
          <w:szCs w:val="24"/>
          <w:lang w:val="en-GB" w:eastAsia="pl-PL"/>
        </w:rPr>
        <w:t xml:space="preserve">, </w:t>
      </w:r>
      <w:r w:rsidR="006C2965" w:rsidRPr="004E4B2E">
        <w:rPr>
          <w:rFonts w:eastAsia="Times New Roman" w:cs="Times New Roman"/>
          <w:sz w:val="24"/>
          <w:szCs w:val="24"/>
          <w:lang w:val="en-GB" w:eastAsia="pl-PL"/>
        </w:rPr>
        <w:t>9</w:t>
      </w:r>
      <w:r w:rsidRPr="004E4B2E">
        <w:rPr>
          <w:rFonts w:eastAsia="Times New Roman" w:cs="Times New Roman"/>
          <w:sz w:val="24"/>
          <w:szCs w:val="24"/>
          <w:lang w:val="en-GB" w:eastAsia="pl-PL"/>
        </w:rPr>
        <w:t xml:space="preserve"> September 201</w:t>
      </w:r>
      <w:r w:rsidR="006C2965" w:rsidRPr="004E4B2E">
        <w:rPr>
          <w:rFonts w:eastAsia="Times New Roman" w:cs="Times New Roman"/>
          <w:sz w:val="24"/>
          <w:szCs w:val="24"/>
          <w:lang w:val="en-GB" w:eastAsia="pl-PL"/>
        </w:rPr>
        <w:t>5</w:t>
      </w:r>
    </w:p>
    <w:p w:rsidR="002E0F25" w:rsidRPr="004E4B2E" w:rsidRDefault="002E0F25" w:rsidP="002E0F25">
      <w:pPr>
        <w:spacing w:after="0" w:line="240" w:lineRule="auto"/>
        <w:jc w:val="center"/>
        <w:rPr>
          <w:rFonts w:eastAsia="Times New Roman" w:cs="Times New Roman"/>
          <w:sz w:val="24"/>
          <w:szCs w:val="24"/>
          <w:u w:val="single"/>
          <w:lang w:val="en-GB" w:eastAsia="pl-PL"/>
        </w:rPr>
      </w:pPr>
    </w:p>
    <w:p w:rsidR="002E0F25" w:rsidRPr="004E4B2E" w:rsidRDefault="002E0F25" w:rsidP="002E0F25">
      <w:pPr>
        <w:spacing w:after="0" w:line="240" w:lineRule="auto"/>
        <w:jc w:val="center"/>
        <w:rPr>
          <w:rFonts w:eastAsia="Times New Roman" w:cs="Times New Roman"/>
          <w:b/>
          <w:sz w:val="24"/>
          <w:szCs w:val="24"/>
          <w:u w:val="single"/>
          <w:lang w:val="en-GB" w:eastAsia="pl-PL"/>
        </w:rPr>
      </w:pPr>
      <w:r w:rsidRPr="004E4B2E">
        <w:rPr>
          <w:rFonts w:eastAsia="Times New Roman" w:cs="Times New Roman"/>
          <w:b/>
          <w:sz w:val="24"/>
          <w:szCs w:val="24"/>
          <w:u w:val="single"/>
          <w:lang w:val="en-GB" w:eastAsia="pl-PL"/>
        </w:rPr>
        <w:t>PRACTICAL INFORMATION</w:t>
      </w:r>
    </w:p>
    <w:p w:rsidR="002E0F25" w:rsidRPr="004E4B2E" w:rsidRDefault="002E0F25" w:rsidP="002E0F25">
      <w:pPr>
        <w:spacing w:after="0" w:line="240" w:lineRule="auto"/>
        <w:jc w:val="both"/>
        <w:rPr>
          <w:rFonts w:eastAsia="Times New Roman" w:cs="Times New Roman"/>
          <w:szCs w:val="24"/>
          <w:u w:val="single"/>
          <w:lang w:val="en-GB" w:eastAsia="pl-PL"/>
        </w:rPr>
      </w:pPr>
    </w:p>
    <w:p w:rsidR="002E0F25" w:rsidRPr="004E4B2E" w:rsidRDefault="002E0F25" w:rsidP="002E0F25">
      <w:pPr>
        <w:spacing w:after="0" w:line="240" w:lineRule="auto"/>
        <w:jc w:val="both"/>
        <w:rPr>
          <w:rFonts w:eastAsia="Times New Roman" w:cs="Times New Roman"/>
          <w:szCs w:val="24"/>
          <w:u w:val="single"/>
          <w:lang w:val="en-GB" w:eastAsia="pl-PL"/>
        </w:rPr>
      </w:pPr>
    </w:p>
    <w:p w:rsidR="002E0F25" w:rsidRPr="004E4B2E" w:rsidRDefault="002E0F25" w:rsidP="002E0F25">
      <w:pPr>
        <w:spacing w:after="0" w:line="240" w:lineRule="auto"/>
        <w:jc w:val="both"/>
        <w:rPr>
          <w:rFonts w:eastAsia="Times New Roman" w:cs="Times New Roman"/>
          <w:b/>
          <w:szCs w:val="24"/>
          <w:lang w:val="en-GB" w:eastAsia="pl-PL"/>
        </w:rPr>
      </w:pPr>
      <w:r w:rsidRPr="004E4B2E">
        <w:rPr>
          <w:rFonts w:eastAsia="Times New Roman" w:cs="Times New Roman"/>
          <w:b/>
          <w:szCs w:val="24"/>
          <w:lang w:val="en-GB" w:eastAsia="pl-PL"/>
        </w:rPr>
        <w:t>DATE AND PLACE OF THE MEETING</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 xml:space="preserve">The “Europe of the Carpathians” Conference shall take place on </w:t>
      </w:r>
      <w:r w:rsidR="006C2965" w:rsidRPr="004E4B2E">
        <w:rPr>
          <w:rFonts w:eastAsia="Times New Roman" w:cs="Times New Roman"/>
          <w:szCs w:val="24"/>
          <w:lang w:val="en-GB" w:eastAsia="pl-PL"/>
        </w:rPr>
        <w:t>9</w:t>
      </w:r>
      <w:r w:rsidRPr="004E4B2E">
        <w:rPr>
          <w:rFonts w:eastAsia="Times New Roman" w:cs="Times New Roman"/>
          <w:szCs w:val="24"/>
          <w:lang w:val="en-GB" w:eastAsia="pl-PL"/>
        </w:rPr>
        <w:t xml:space="preserve"> September 201</w:t>
      </w:r>
      <w:r w:rsidR="006C2965" w:rsidRPr="004E4B2E">
        <w:rPr>
          <w:rFonts w:eastAsia="Times New Roman" w:cs="Times New Roman"/>
          <w:szCs w:val="24"/>
          <w:lang w:val="en-GB" w:eastAsia="pl-PL"/>
        </w:rPr>
        <w:t>5</w:t>
      </w:r>
      <w:r w:rsidRPr="004E4B2E">
        <w:rPr>
          <w:rFonts w:eastAsia="Times New Roman" w:cs="Times New Roman"/>
          <w:szCs w:val="24"/>
          <w:lang w:val="en-GB" w:eastAsia="pl-PL"/>
        </w:rPr>
        <w:t xml:space="preserve"> as part of the 2</w:t>
      </w:r>
      <w:r w:rsidR="006C2965" w:rsidRPr="004E4B2E">
        <w:rPr>
          <w:rFonts w:eastAsia="Times New Roman" w:cs="Times New Roman"/>
          <w:szCs w:val="24"/>
          <w:lang w:val="en-GB" w:eastAsia="pl-PL"/>
        </w:rPr>
        <w:t>5</w:t>
      </w:r>
      <w:r w:rsidRPr="004E4B2E">
        <w:rPr>
          <w:rFonts w:eastAsia="Times New Roman" w:cs="Times New Roman"/>
          <w:szCs w:val="24"/>
          <w:vertAlign w:val="superscript"/>
          <w:lang w:val="en-GB" w:eastAsia="pl-PL"/>
        </w:rPr>
        <w:t>th</w:t>
      </w:r>
      <w:r w:rsidRPr="004E4B2E">
        <w:rPr>
          <w:rFonts w:eastAsia="Times New Roman" w:cs="Times New Roman"/>
          <w:szCs w:val="24"/>
          <w:lang w:val="en-GB" w:eastAsia="pl-PL"/>
        </w:rPr>
        <w:t xml:space="preserve"> Economic Forum. The debates will be held in specially prepared conference facilities in the centre of </w:t>
      </w:r>
      <w:proofErr w:type="spellStart"/>
      <w:r w:rsidRPr="004E4B2E">
        <w:rPr>
          <w:rFonts w:eastAsia="Times New Roman" w:cs="Times New Roman"/>
          <w:szCs w:val="24"/>
          <w:lang w:val="en-GB" w:eastAsia="pl-PL"/>
        </w:rPr>
        <w:t>Krynica</w:t>
      </w:r>
      <w:proofErr w:type="spellEnd"/>
      <w:r w:rsidRPr="004E4B2E">
        <w:rPr>
          <w:rFonts w:eastAsia="Times New Roman" w:cs="Times New Roman"/>
          <w:szCs w:val="24"/>
          <w:lang w:val="en-GB" w:eastAsia="pl-PL"/>
        </w:rPr>
        <w:t xml:space="preserve">. </w:t>
      </w:r>
      <w:smartTag w:uri="urn:schemas-microsoft-com:office:smarttags" w:element="place">
        <w:r w:rsidRPr="00C03FFB">
          <w:rPr>
            <w:rFonts w:eastAsia="Times New Roman" w:cs="Times New Roman"/>
            <w:szCs w:val="24"/>
            <w:u w:val="single"/>
            <w:lang w:val="en-GB" w:eastAsia="pl-PL"/>
          </w:rPr>
          <w:t>Europe</w:t>
        </w:r>
      </w:smartTag>
      <w:r w:rsidRPr="00C03FFB">
        <w:rPr>
          <w:rFonts w:eastAsia="Times New Roman" w:cs="Times New Roman"/>
          <w:szCs w:val="24"/>
          <w:u w:val="single"/>
          <w:lang w:val="en-GB" w:eastAsia="pl-PL"/>
        </w:rPr>
        <w:t xml:space="preserve"> of the Carpathians Conference participants automatically receive an accreditation to participate in all events of the 2</w:t>
      </w:r>
      <w:r w:rsidR="006C2965" w:rsidRPr="00C03FFB">
        <w:rPr>
          <w:rFonts w:eastAsia="Times New Roman" w:cs="Times New Roman"/>
          <w:szCs w:val="24"/>
          <w:u w:val="single"/>
          <w:lang w:val="en-GB" w:eastAsia="pl-PL"/>
        </w:rPr>
        <w:t>5</w:t>
      </w:r>
      <w:r w:rsidRPr="00C03FFB">
        <w:rPr>
          <w:rFonts w:eastAsia="Times New Roman" w:cs="Times New Roman"/>
          <w:szCs w:val="24"/>
          <w:u w:val="single"/>
          <w:vertAlign w:val="superscript"/>
          <w:lang w:val="en-GB" w:eastAsia="pl-PL"/>
        </w:rPr>
        <w:t>th</w:t>
      </w:r>
      <w:r w:rsidRPr="00C03FFB">
        <w:rPr>
          <w:rFonts w:eastAsia="Times New Roman" w:cs="Times New Roman"/>
          <w:szCs w:val="24"/>
          <w:u w:val="single"/>
          <w:lang w:val="en-GB" w:eastAsia="pl-PL"/>
        </w:rPr>
        <w:t xml:space="preserve"> Economic Forum taking place on </w:t>
      </w:r>
      <w:r w:rsidR="006C2965" w:rsidRPr="00C03FFB">
        <w:rPr>
          <w:rFonts w:eastAsia="Times New Roman" w:cs="Times New Roman"/>
          <w:szCs w:val="24"/>
          <w:u w:val="single"/>
          <w:lang w:val="en-GB" w:eastAsia="pl-PL"/>
        </w:rPr>
        <w:t>8</w:t>
      </w:r>
      <w:r w:rsidRPr="00C03FFB">
        <w:rPr>
          <w:rFonts w:eastAsia="Times New Roman" w:cs="Times New Roman"/>
          <w:szCs w:val="24"/>
          <w:u w:val="single"/>
          <w:lang w:val="en-GB" w:eastAsia="pl-PL"/>
        </w:rPr>
        <w:t>-</w:t>
      </w:r>
      <w:r w:rsidR="006C2965" w:rsidRPr="00C03FFB">
        <w:rPr>
          <w:rFonts w:eastAsia="Times New Roman" w:cs="Times New Roman"/>
          <w:szCs w:val="24"/>
          <w:u w:val="single"/>
          <w:lang w:val="en-GB" w:eastAsia="pl-PL"/>
        </w:rPr>
        <w:t>10</w:t>
      </w:r>
      <w:r w:rsidRPr="00C03FFB">
        <w:rPr>
          <w:rFonts w:eastAsia="Times New Roman" w:cs="Times New Roman"/>
          <w:szCs w:val="24"/>
          <w:u w:val="single"/>
          <w:lang w:val="en-GB" w:eastAsia="pl-PL"/>
        </w:rPr>
        <w:t xml:space="preserve"> September 201</w:t>
      </w:r>
      <w:r w:rsidR="006C2965" w:rsidRPr="00C03FFB">
        <w:rPr>
          <w:rFonts w:eastAsia="Times New Roman" w:cs="Times New Roman"/>
          <w:szCs w:val="24"/>
          <w:u w:val="single"/>
          <w:lang w:val="en-GB" w:eastAsia="pl-PL"/>
        </w:rPr>
        <w:t>5</w:t>
      </w:r>
      <w:r w:rsidRPr="00C03FFB">
        <w:rPr>
          <w:rFonts w:eastAsia="Times New Roman" w:cs="Times New Roman"/>
          <w:szCs w:val="24"/>
          <w:u w:val="single"/>
          <w:lang w:val="en-GB" w:eastAsia="pl-PL"/>
        </w:rPr>
        <w:t>.</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b/>
          <w:szCs w:val="24"/>
          <w:lang w:val="en-GB" w:eastAsia="pl-PL"/>
        </w:rPr>
      </w:pPr>
      <w:r w:rsidRPr="004E4B2E">
        <w:rPr>
          <w:rFonts w:eastAsia="Times New Roman" w:cs="Times New Roman"/>
          <w:b/>
          <w:szCs w:val="24"/>
          <w:lang w:val="en-GB" w:eastAsia="pl-PL"/>
        </w:rPr>
        <w:t>REGISTRATION Of PARTICIPANTS</w:t>
      </w:r>
    </w:p>
    <w:p w:rsidR="002E0F25" w:rsidRPr="004E4B2E" w:rsidRDefault="002E0F25" w:rsidP="002E0F25">
      <w:pPr>
        <w:spacing w:after="0" w:line="240" w:lineRule="auto"/>
        <w:rPr>
          <w:rFonts w:eastAsia="Times New Roman" w:cs="Times New Roman"/>
          <w:szCs w:val="24"/>
          <w:lang w:val="en-GB" w:eastAsia="pl-PL"/>
        </w:rPr>
      </w:pPr>
      <w:r w:rsidRPr="004E4B2E">
        <w:rPr>
          <w:rFonts w:eastAsia="Times New Roman" w:cs="Times New Roman"/>
          <w:szCs w:val="24"/>
          <w:lang w:val="en-GB" w:eastAsia="pl-PL"/>
        </w:rPr>
        <w:t>Registration of participants is held electronically via an on-line form available at the Economic Forum website.</w:t>
      </w:r>
    </w:p>
    <w:p w:rsidR="002E0F25" w:rsidRPr="004E4B2E" w:rsidRDefault="002E0F25" w:rsidP="002E0F25">
      <w:pPr>
        <w:spacing w:after="0" w:line="240" w:lineRule="auto"/>
        <w:rPr>
          <w:rFonts w:eastAsia="Times New Roman" w:cs="Times New Roman"/>
          <w:szCs w:val="24"/>
          <w:lang w:val="en-GB" w:eastAsia="pl-PL"/>
        </w:rPr>
      </w:pPr>
    </w:p>
    <w:p w:rsidR="002E0F25" w:rsidRPr="004E4B2E" w:rsidRDefault="002E0F25" w:rsidP="002E0F25">
      <w:pPr>
        <w:spacing w:after="0" w:line="240" w:lineRule="auto"/>
        <w:rPr>
          <w:rFonts w:eastAsia="Times New Roman" w:cs="Times New Roman"/>
          <w:szCs w:val="24"/>
          <w:lang w:val="en-US" w:eastAsia="pl-PL"/>
        </w:rPr>
      </w:pPr>
      <w:r w:rsidRPr="004E4B2E">
        <w:rPr>
          <w:rFonts w:eastAsia="Times New Roman" w:cs="Times New Roman"/>
          <w:szCs w:val="24"/>
          <w:lang w:val="en-US" w:eastAsia="pl-PL"/>
        </w:rPr>
        <w:t>Polish version:</w:t>
      </w:r>
    </w:p>
    <w:p w:rsidR="006C2965" w:rsidRPr="004E4B2E" w:rsidRDefault="00114A8F" w:rsidP="006C2965">
      <w:pPr>
        <w:rPr>
          <w:lang w:val="en-US"/>
        </w:rPr>
      </w:pPr>
      <w:hyperlink r:id="rId7" w:history="1">
        <w:r w:rsidR="006C2965" w:rsidRPr="004E4B2E">
          <w:rPr>
            <w:rStyle w:val="Hipercze"/>
            <w:lang w:val="en-US"/>
          </w:rPr>
          <w:t>http://www.forum-ekonomiczne.pl/registration/konferencja_karpacka_2015.php?lang=pl</w:t>
        </w:r>
      </w:hyperlink>
    </w:p>
    <w:p w:rsidR="00E3047F" w:rsidRPr="004E4B2E" w:rsidRDefault="00E3047F" w:rsidP="002E0F25">
      <w:pPr>
        <w:spacing w:after="0" w:line="240" w:lineRule="auto"/>
        <w:rPr>
          <w:rFonts w:eastAsia="Times New Roman" w:cs="Times New Roman"/>
          <w:szCs w:val="24"/>
          <w:lang w:val="en-US" w:eastAsia="pl-PL"/>
        </w:rPr>
      </w:pPr>
    </w:p>
    <w:p w:rsidR="002E0F25" w:rsidRPr="004E4B2E" w:rsidRDefault="002E0F25" w:rsidP="002E0F25">
      <w:pPr>
        <w:spacing w:after="0" w:line="240" w:lineRule="auto"/>
        <w:rPr>
          <w:rFonts w:eastAsia="Times New Roman" w:cs="Times New Roman"/>
          <w:szCs w:val="24"/>
          <w:lang w:val="en-US" w:eastAsia="pl-PL"/>
        </w:rPr>
      </w:pPr>
      <w:r w:rsidRPr="004E4B2E">
        <w:rPr>
          <w:rFonts w:eastAsia="Times New Roman" w:cs="Times New Roman"/>
          <w:szCs w:val="24"/>
          <w:lang w:val="en-US" w:eastAsia="pl-PL"/>
        </w:rPr>
        <w:t>English version:</w:t>
      </w:r>
    </w:p>
    <w:p w:rsidR="006C2965" w:rsidRPr="004E4B2E" w:rsidRDefault="00114A8F" w:rsidP="006C2965">
      <w:pPr>
        <w:rPr>
          <w:lang w:val="en-US"/>
        </w:rPr>
      </w:pPr>
      <w:hyperlink r:id="rId8" w:history="1">
        <w:r w:rsidR="006C2965" w:rsidRPr="004E4B2E">
          <w:rPr>
            <w:rStyle w:val="Hipercze"/>
            <w:lang w:val="en-US"/>
          </w:rPr>
          <w:t>http://www.forum-ekonomiczne.pl/registration/konferencja_karpacka_2015.php?lang=en</w:t>
        </w:r>
      </w:hyperlink>
    </w:p>
    <w:p w:rsidR="00E3047F" w:rsidRPr="004E4B2E" w:rsidRDefault="00E3047F" w:rsidP="002E0F25">
      <w:pPr>
        <w:spacing w:after="0" w:line="240" w:lineRule="auto"/>
        <w:rPr>
          <w:rFonts w:eastAsia="Times New Roman" w:cs="Times New Roman"/>
          <w:szCs w:val="24"/>
          <w:lang w:val="en-US" w:eastAsia="pl-PL"/>
        </w:rPr>
      </w:pPr>
    </w:p>
    <w:p w:rsidR="002E0F25" w:rsidRPr="004E4B2E" w:rsidRDefault="002E0F25" w:rsidP="002E0F25">
      <w:pPr>
        <w:spacing w:after="0" w:line="240" w:lineRule="auto"/>
        <w:jc w:val="both"/>
        <w:rPr>
          <w:rFonts w:eastAsia="Times New Roman" w:cs="Times New Roman"/>
          <w:b/>
          <w:szCs w:val="24"/>
          <w:lang w:val="en-GB" w:eastAsia="pl-PL"/>
        </w:rPr>
      </w:pPr>
      <w:r w:rsidRPr="004E4B2E">
        <w:rPr>
          <w:rFonts w:eastAsia="Times New Roman" w:cs="Times New Roman"/>
          <w:b/>
          <w:szCs w:val="24"/>
          <w:lang w:val="en-GB" w:eastAsia="pl-PL"/>
        </w:rPr>
        <w:t>Final registration date:</w:t>
      </w:r>
    </w:p>
    <w:p w:rsidR="002E0F25" w:rsidRPr="004E4B2E" w:rsidRDefault="006C2965" w:rsidP="002E0F25">
      <w:pPr>
        <w:spacing w:after="0" w:line="240" w:lineRule="auto"/>
        <w:jc w:val="both"/>
        <w:rPr>
          <w:rFonts w:eastAsia="Times New Roman" w:cs="Times New Roman"/>
          <w:szCs w:val="24"/>
          <w:u w:val="single"/>
          <w:lang w:val="en-GB" w:eastAsia="pl-PL"/>
        </w:rPr>
      </w:pPr>
      <w:r w:rsidRPr="004E4B2E">
        <w:rPr>
          <w:rFonts w:eastAsia="Times New Roman" w:cs="Times New Roman"/>
          <w:b/>
          <w:szCs w:val="24"/>
          <w:u w:val="single"/>
          <w:lang w:val="en-GB" w:eastAsia="pl-PL"/>
        </w:rPr>
        <w:t>28</w:t>
      </w:r>
      <w:r w:rsidR="004E5632" w:rsidRPr="004E4B2E">
        <w:rPr>
          <w:rFonts w:eastAsia="Times New Roman" w:cs="Times New Roman"/>
          <w:b/>
          <w:szCs w:val="24"/>
          <w:u w:val="single"/>
          <w:lang w:val="en-GB" w:eastAsia="pl-PL"/>
        </w:rPr>
        <w:t xml:space="preserve"> August 201</w:t>
      </w:r>
      <w:r w:rsidRPr="004E4B2E">
        <w:rPr>
          <w:rFonts w:eastAsia="Times New Roman" w:cs="Times New Roman"/>
          <w:b/>
          <w:szCs w:val="24"/>
          <w:u w:val="single"/>
          <w:lang w:val="en-GB" w:eastAsia="pl-PL"/>
        </w:rPr>
        <w:t>5</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Following the registration, the participant will receive an e-mail confirming that his/her form has been received. After that deadline all changes should be reported to persons responsible for organising the conference.</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b/>
          <w:szCs w:val="24"/>
          <w:lang w:val="en-GB" w:eastAsia="pl-PL"/>
        </w:rPr>
      </w:pPr>
      <w:r w:rsidRPr="004E4B2E">
        <w:rPr>
          <w:rFonts w:eastAsia="Times New Roman" w:cs="Times New Roman"/>
          <w:b/>
          <w:szCs w:val="24"/>
          <w:lang w:val="en-GB" w:eastAsia="pl-PL"/>
        </w:rPr>
        <w:t>HOTEL BOOKING</w:t>
      </w:r>
    </w:p>
    <w:p w:rsidR="002E0F25" w:rsidRPr="004E4B2E" w:rsidRDefault="002E0F25" w:rsidP="002E0F25">
      <w:pPr>
        <w:spacing w:after="0" w:line="240" w:lineRule="auto"/>
        <w:jc w:val="both"/>
        <w:rPr>
          <w:rFonts w:eastAsia="Times New Roman" w:cs="Times New Roman"/>
          <w:szCs w:val="24"/>
          <w:u w:val="single"/>
          <w:lang w:val="en-GB" w:eastAsia="pl-PL"/>
        </w:rPr>
      </w:pPr>
      <w:r w:rsidRPr="004E4B2E">
        <w:rPr>
          <w:rFonts w:eastAsia="Times New Roman" w:cs="Times New Roman"/>
          <w:szCs w:val="24"/>
          <w:lang w:val="en-GB" w:eastAsia="pl-PL"/>
        </w:rPr>
        <w:t>Accommodation for “</w:t>
      </w:r>
      <w:smartTag w:uri="urn:schemas-microsoft-com:office:smarttags" w:element="place">
        <w:r w:rsidRPr="004E4B2E">
          <w:rPr>
            <w:rFonts w:eastAsia="Times New Roman" w:cs="Times New Roman"/>
            <w:szCs w:val="24"/>
            <w:lang w:val="en-GB" w:eastAsia="pl-PL"/>
          </w:rPr>
          <w:t>Europe</w:t>
        </w:r>
      </w:smartTag>
      <w:r w:rsidRPr="004E4B2E">
        <w:rPr>
          <w:rFonts w:eastAsia="Times New Roman" w:cs="Times New Roman"/>
          <w:szCs w:val="24"/>
          <w:lang w:val="en-GB" w:eastAsia="pl-PL"/>
        </w:rPr>
        <w:t xml:space="preserve"> of the Carpathians” Conference participants is provided by </w:t>
      </w:r>
      <w:proofErr w:type="spellStart"/>
      <w:r w:rsidRPr="004E4B2E">
        <w:rPr>
          <w:rFonts w:eastAsia="Times New Roman" w:cs="Times New Roman"/>
          <w:szCs w:val="24"/>
          <w:lang w:val="en-GB" w:eastAsia="pl-PL"/>
        </w:rPr>
        <w:t>Wierchomla</w:t>
      </w:r>
      <w:proofErr w:type="spellEnd"/>
      <w:r w:rsidRPr="004E4B2E">
        <w:rPr>
          <w:rFonts w:eastAsia="Times New Roman" w:cs="Times New Roman"/>
          <w:szCs w:val="24"/>
          <w:lang w:val="en-GB" w:eastAsia="pl-PL"/>
        </w:rPr>
        <w:t xml:space="preserve"> Ski &amp; Spa Resort hotel located approx. </w:t>
      </w:r>
      <w:smartTag w:uri="urn:schemas-microsoft-com:office:smarttags" w:element="metricconverter">
        <w:smartTagPr>
          <w:attr w:name="ProductID" w:val="30 km"/>
        </w:smartTagPr>
        <w:r w:rsidRPr="004E4B2E">
          <w:rPr>
            <w:rFonts w:eastAsia="Times New Roman" w:cs="Times New Roman"/>
            <w:szCs w:val="24"/>
            <w:lang w:val="en-GB" w:eastAsia="pl-PL"/>
          </w:rPr>
          <w:t>30 km</w:t>
        </w:r>
      </w:smartTag>
      <w:r w:rsidRPr="004E4B2E">
        <w:rPr>
          <w:rFonts w:eastAsia="Times New Roman" w:cs="Times New Roman"/>
          <w:szCs w:val="24"/>
          <w:lang w:val="en-GB" w:eastAsia="pl-PL"/>
        </w:rPr>
        <w:t xml:space="preserve"> from </w:t>
      </w:r>
      <w:proofErr w:type="spellStart"/>
      <w:r w:rsidRPr="004E4B2E">
        <w:rPr>
          <w:rFonts w:eastAsia="Times New Roman" w:cs="Times New Roman"/>
          <w:szCs w:val="24"/>
          <w:lang w:val="en-GB" w:eastAsia="pl-PL"/>
        </w:rPr>
        <w:t>Krynica</w:t>
      </w:r>
      <w:proofErr w:type="spellEnd"/>
      <w:r w:rsidRPr="004E4B2E">
        <w:rPr>
          <w:rFonts w:eastAsia="Times New Roman" w:cs="Times New Roman"/>
          <w:szCs w:val="24"/>
          <w:lang w:val="en-GB" w:eastAsia="pl-PL"/>
        </w:rPr>
        <w:t xml:space="preserve">. </w:t>
      </w:r>
      <w:r w:rsidRPr="004E4B2E">
        <w:rPr>
          <w:rFonts w:eastAsia="Times New Roman" w:cs="Times New Roman"/>
          <w:szCs w:val="24"/>
          <w:u w:val="single"/>
          <w:lang w:val="en-GB" w:eastAsia="pl-PL"/>
        </w:rPr>
        <w:t xml:space="preserve">The participants are requested to book hotel rooms directly at the Hotel </w:t>
      </w:r>
      <w:proofErr w:type="spellStart"/>
      <w:r w:rsidRPr="004E4B2E">
        <w:rPr>
          <w:rFonts w:eastAsia="Times New Roman" w:cs="Times New Roman"/>
          <w:szCs w:val="24"/>
          <w:u w:val="single"/>
          <w:lang w:val="en-GB" w:eastAsia="pl-PL"/>
        </w:rPr>
        <w:t>Wierchomla</w:t>
      </w:r>
      <w:proofErr w:type="spellEnd"/>
      <w:r w:rsidRPr="004E4B2E">
        <w:rPr>
          <w:rFonts w:eastAsia="Times New Roman" w:cs="Times New Roman"/>
          <w:szCs w:val="24"/>
          <w:u w:val="single"/>
          <w:lang w:val="en-GB" w:eastAsia="pl-PL"/>
        </w:rPr>
        <w:t xml:space="preserve"> (mentioning being guests of the “Europe of the Carpathians” Conference):</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hd w:val="clear" w:color="auto" w:fill="FFFFFF"/>
        <w:spacing w:after="0" w:line="301" w:lineRule="atLeast"/>
        <w:rPr>
          <w:rFonts w:eastAsia="Times New Roman" w:cs="Arial"/>
          <w:szCs w:val="20"/>
          <w:lang w:val="en-US" w:eastAsia="pl-PL"/>
        </w:rPr>
      </w:pPr>
      <w:r w:rsidRPr="004E4B2E">
        <w:rPr>
          <w:rFonts w:eastAsia="Times New Roman" w:cs="Arial"/>
          <w:szCs w:val="20"/>
          <w:lang w:eastAsia="pl-PL"/>
        </w:rPr>
        <w:t xml:space="preserve">Hotel "Wierchomla SKI &amp; SPA Resort": </w:t>
      </w:r>
      <w:r w:rsidRPr="004E4B2E">
        <w:rPr>
          <w:rFonts w:eastAsia="Times New Roman" w:cs="Arial"/>
          <w:szCs w:val="20"/>
          <w:lang w:eastAsia="pl-PL"/>
        </w:rPr>
        <w:br/>
        <w:t>Wierchomla Mała 42</w:t>
      </w:r>
      <w:r w:rsidRPr="004E4B2E">
        <w:rPr>
          <w:rFonts w:eastAsia="Times New Roman" w:cs="Arial"/>
          <w:szCs w:val="20"/>
          <w:lang w:eastAsia="pl-PL"/>
        </w:rPr>
        <w:br/>
        <w:t>33-350 Piwniczna Zdrój</w:t>
      </w:r>
      <w:r w:rsidRPr="004E4B2E">
        <w:rPr>
          <w:rFonts w:eastAsia="Times New Roman" w:cs="Arial"/>
          <w:szCs w:val="20"/>
          <w:lang w:eastAsia="pl-PL"/>
        </w:rPr>
        <w:br/>
        <w:t xml:space="preserve">tel. </w:t>
      </w:r>
      <w:r w:rsidRPr="004E4B2E">
        <w:rPr>
          <w:rFonts w:eastAsia="Times New Roman" w:cs="Arial"/>
          <w:szCs w:val="20"/>
          <w:lang w:val="en-US" w:eastAsia="pl-PL"/>
        </w:rPr>
        <w:t>(18) 414 33 33</w:t>
      </w:r>
      <w:r w:rsidRPr="004E4B2E">
        <w:rPr>
          <w:rFonts w:eastAsia="Times New Roman" w:cs="Arial"/>
          <w:szCs w:val="20"/>
          <w:lang w:val="en-US" w:eastAsia="pl-PL"/>
        </w:rPr>
        <w:br/>
        <w:t xml:space="preserve">tel. (18) 414 31 31 </w:t>
      </w:r>
      <w:proofErr w:type="spellStart"/>
      <w:r w:rsidRPr="004E4B2E">
        <w:rPr>
          <w:rFonts w:eastAsia="Times New Roman" w:cs="Arial"/>
          <w:szCs w:val="20"/>
          <w:lang w:val="en-US" w:eastAsia="pl-PL"/>
        </w:rPr>
        <w:t>lub</w:t>
      </w:r>
      <w:proofErr w:type="spellEnd"/>
      <w:r w:rsidRPr="004E4B2E">
        <w:rPr>
          <w:rFonts w:eastAsia="Times New Roman" w:cs="Arial"/>
          <w:szCs w:val="20"/>
          <w:lang w:val="en-US" w:eastAsia="pl-PL"/>
        </w:rPr>
        <w:t xml:space="preserve"> 30</w:t>
      </w:r>
      <w:r w:rsidRPr="004E4B2E">
        <w:rPr>
          <w:rFonts w:eastAsia="Times New Roman" w:cs="Arial"/>
          <w:szCs w:val="20"/>
          <w:lang w:val="en-US" w:eastAsia="pl-PL"/>
        </w:rPr>
        <w:br/>
        <w:t>fax (18) 414 33 44</w:t>
      </w:r>
      <w:r w:rsidRPr="004E4B2E">
        <w:rPr>
          <w:rFonts w:eastAsia="Times New Roman" w:cs="Arial"/>
          <w:szCs w:val="20"/>
          <w:lang w:val="en-US" w:eastAsia="pl-PL"/>
        </w:rPr>
        <w:br/>
      </w:r>
      <w:hyperlink r:id="rId9" w:history="1">
        <w:r w:rsidRPr="004E4B2E">
          <w:rPr>
            <w:rFonts w:eastAsia="Times New Roman" w:cs="Arial"/>
            <w:b/>
            <w:bCs/>
            <w:szCs w:val="20"/>
            <w:u w:val="single"/>
            <w:lang w:val="en-US" w:eastAsia="pl-PL"/>
          </w:rPr>
          <w:t>hotel@wierchomla.com.pl</w:t>
        </w:r>
      </w:hyperlink>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 xml:space="preserve">Accommodation cost is covered by the delegations. Price of accommodation is ca. </w:t>
      </w:r>
      <w:r w:rsidR="004E5632" w:rsidRPr="004E4B2E">
        <w:rPr>
          <w:rFonts w:eastAsia="Times New Roman" w:cs="Times New Roman"/>
          <w:szCs w:val="24"/>
          <w:lang w:val="en-GB" w:eastAsia="pl-PL"/>
        </w:rPr>
        <w:t>200</w:t>
      </w:r>
      <w:r w:rsidRPr="004E4B2E">
        <w:rPr>
          <w:rFonts w:eastAsia="Times New Roman" w:cs="Times New Roman"/>
          <w:szCs w:val="24"/>
          <w:lang w:val="en-GB" w:eastAsia="pl-PL"/>
        </w:rPr>
        <w:t xml:space="preserve"> PLN per night.</w:t>
      </w:r>
    </w:p>
    <w:p w:rsidR="00E3047F" w:rsidRPr="004E4B2E" w:rsidRDefault="00E3047F"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u w:val="single"/>
          <w:lang w:val="en-GB" w:eastAsia="pl-PL"/>
        </w:rPr>
        <w:t xml:space="preserve">Transport between </w:t>
      </w:r>
      <w:proofErr w:type="spellStart"/>
      <w:r w:rsidRPr="004E4B2E">
        <w:rPr>
          <w:rFonts w:eastAsia="Times New Roman" w:cs="Times New Roman"/>
          <w:szCs w:val="24"/>
          <w:u w:val="single"/>
          <w:lang w:val="en-GB" w:eastAsia="pl-PL"/>
        </w:rPr>
        <w:t>Wierchomla</w:t>
      </w:r>
      <w:proofErr w:type="spellEnd"/>
      <w:r w:rsidRPr="004E4B2E">
        <w:rPr>
          <w:rFonts w:eastAsia="Times New Roman" w:cs="Times New Roman"/>
          <w:szCs w:val="24"/>
          <w:u w:val="single"/>
          <w:lang w:val="en-GB" w:eastAsia="pl-PL"/>
        </w:rPr>
        <w:t xml:space="preserve"> Hotel and the conference centre will be arranged by the Chancellery of the Sejm</w:t>
      </w:r>
      <w:r w:rsidR="006C2965" w:rsidRPr="004E4B2E">
        <w:rPr>
          <w:rFonts w:eastAsia="Times New Roman" w:cs="Times New Roman"/>
          <w:szCs w:val="24"/>
          <w:u w:val="single"/>
          <w:lang w:val="en-GB" w:eastAsia="pl-PL"/>
        </w:rPr>
        <w:t xml:space="preserve"> only on the conference day</w:t>
      </w:r>
      <w:r w:rsidRPr="004E4B2E">
        <w:rPr>
          <w:rFonts w:eastAsia="Times New Roman" w:cs="Times New Roman"/>
          <w:szCs w:val="24"/>
          <w:u w:val="single"/>
          <w:lang w:val="en-GB" w:eastAsia="pl-PL"/>
        </w:rPr>
        <w:t>.</w:t>
      </w:r>
      <w:r w:rsidRPr="004E4B2E">
        <w:rPr>
          <w:rFonts w:eastAsia="Times New Roman" w:cs="Times New Roman"/>
          <w:szCs w:val="24"/>
          <w:lang w:val="en-GB" w:eastAsia="pl-PL"/>
        </w:rPr>
        <w:t xml:space="preserve"> </w:t>
      </w:r>
    </w:p>
    <w:p w:rsidR="002E0F25" w:rsidRPr="004E4B2E" w:rsidRDefault="002E0F25" w:rsidP="002E0F25">
      <w:pPr>
        <w:spacing w:after="0" w:line="240" w:lineRule="auto"/>
        <w:jc w:val="both"/>
        <w:rPr>
          <w:rFonts w:eastAsia="Times New Roman" w:cs="Times New Roman"/>
          <w:szCs w:val="24"/>
          <w:lang w:val="en-GB" w:eastAsia="pl-PL"/>
        </w:rPr>
      </w:pPr>
    </w:p>
    <w:p w:rsidR="002E0F25" w:rsidRDefault="002E0F25" w:rsidP="002E0F25">
      <w:pPr>
        <w:spacing w:after="0" w:line="240" w:lineRule="auto"/>
        <w:jc w:val="both"/>
        <w:rPr>
          <w:rFonts w:eastAsia="Times New Roman" w:cs="Times New Roman"/>
          <w:szCs w:val="24"/>
          <w:lang w:val="en-GB" w:eastAsia="pl-PL"/>
        </w:rPr>
      </w:pPr>
    </w:p>
    <w:p w:rsidR="00114A8F" w:rsidRDefault="00114A8F" w:rsidP="002E0F25">
      <w:pPr>
        <w:spacing w:after="0" w:line="240" w:lineRule="auto"/>
        <w:jc w:val="both"/>
        <w:rPr>
          <w:rFonts w:eastAsia="Times New Roman" w:cs="Times New Roman"/>
          <w:szCs w:val="24"/>
          <w:lang w:val="en-GB" w:eastAsia="pl-PL"/>
        </w:rPr>
      </w:pPr>
    </w:p>
    <w:p w:rsidR="00114A8F" w:rsidRDefault="00114A8F" w:rsidP="002E0F25">
      <w:pPr>
        <w:spacing w:after="0" w:line="240" w:lineRule="auto"/>
        <w:jc w:val="both"/>
        <w:rPr>
          <w:rFonts w:eastAsia="Times New Roman" w:cs="Times New Roman"/>
          <w:szCs w:val="24"/>
          <w:lang w:val="en-GB" w:eastAsia="pl-PL"/>
        </w:rPr>
      </w:pPr>
    </w:p>
    <w:p w:rsidR="00114A8F" w:rsidRDefault="00114A8F" w:rsidP="002E0F25">
      <w:pPr>
        <w:spacing w:after="0" w:line="240" w:lineRule="auto"/>
        <w:jc w:val="both"/>
        <w:rPr>
          <w:rFonts w:eastAsia="Times New Roman" w:cs="Times New Roman"/>
          <w:szCs w:val="24"/>
          <w:lang w:val="en-GB" w:eastAsia="pl-PL"/>
        </w:rPr>
      </w:pPr>
    </w:p>
    <w:p w:rsidR="00114A8F" w:rsidRPr="004E4B2E" w:rsidRDefault="00114A8F" w:rsidP="002E0F25">
      <w:pPr>
        <w:spacing w:after="0" w:line="240" w:lineRule="auto"/>
        <w:jc w:val="both"/>
        <w:rPr>
          <w:rFonts w:eastAsia="Times New Roman" w:cs="Times New Roman"/>
          <w:szCs w:val="24"/>
          <w:lang w:val="en-GB" w:eastAsia="pl-PL"/>
        </w:rPr>
      </w:pPr>
      <w:bookmarkStart w:id="0" w:name="_GoBack"/>
      <w:bookmarkEnd w:id="0"/>
    </w:p>
    <w:p w:rsidR="002E0F25" w:rsidRPr="004E4B2E" w:rsidRDefault="002E0F25" w:rsidP="002E0F25">
      <w:pPr>
        <w:spacing w:after="0" w:line="240" w:lineRule="auto"/>
        <w:jc w:val="both"/>
        <w:rPr>
          <w:rFonts w:eastAsia="Times New Roman" w:cs="Times New Roman"/>
          <w:b/>
          <w:szCs w:val="24"/>
          <w:lang w:val="en-GB" w:eastAsia="pl-PL"/>
        </w:rPr>
      </w:pPr>
      <w:r w:rsidRPr="004E4B2E">
        <w:rPr>
          <w:rFonts w:eastAsia="Times New Roman" w:cs="Times New Roman"/>
          <w:b/>
          <w:szCs w:val="24"/>
          <w:lang w:val="en-GB" w:eastAsia="pl-PL"/>
        </w:rPr>
        <w:lastRenderedPageBreak/>
        <w:t>DELEGATION ARRIVALS AND DEPARTURES</w:t>
      </w:r>
    </w:p>
    <w:p w:rsidR="002E0F25" w:rsidRPr="004E4B2E" w:rsidRDefault="002E0F25" w:rsidP="002E0F25">
      <w:pPr>
        <w:spacing w:after="0" w:line="240" w:lineRule="auto"/>
        <w:jc w:val="both"/>
        <w:rPr>
          <w:rFonts w:eastAsia="Times New Roman" w:cs="Times New Roman"/>
          <w:szCs w:val="24"/>
          <w:u w:val="single"/>
          <w:lang w:val="en-GB" w:eastAsia="pl-PL"/>
        </w:rPr>
      </w:pPr>
      <w:r w:rsidRPr="004E4B2E">
        <w:rPr>
          <w:rFonts w:eastAsia="Times New Roman" w:cs="Times New Roman"/>
          <w:szCs w:val="24"/>
          <w:u w:val="single"/>
          <w:lang w:val="en-GB" w:eastAsia="pl-PL"/>
        </w:rPr>
        <w:t xml:space="preserve">We strongly recommend to arrive to </w:t>
      </w:r>
      <w:proofErr w:type="spellStart"/>
      <w:r w:rsidRPr="004E4B2E">
        <w:rPr>
          <w:rFonts w:eastAsia="Times New Roman" w:cs="Times New Roman"/>
          <w:szCs w:val="24"/>
          <w:u w:val="single"/>
          <w:lang w:val="en-GB" w:eastAsia="pl-PL"/>
        </w:rPr>
        <w:t>Krynica</w:t>
      </w:r>
      <w:proofErr w:type="spellEnd"/>
      <w:r w:rsidRPr="004E4B2E">
        <w:rPr>
          <w:rFonts w:eastAsia="Times New Roman" w:cs="Times New Roman"/>
          <w:szCs w:val="24"/>
          <w:u w:val="single"/>
          <w:lang w:val="en-GB" w:eastAsia="pl-PL"/>
        </w:rPr>
        <w:t xml:space="preserve">/ </w:t>
      </w:r>
      <w:proofErr w:type="spellStart"/>
      <w:r w:rsidRPr="004E4B2E">
        <w:rPr>
          <w:rFonts w:eastAsia="Times New Roman" w:cs="Times New Roman"/>
          <w:szCs w:val="24"/>
          <w:u w:val="single"/>
          <w:lang w:val="en-GB" w:eastAsia="pl-PL"/>
        </w:rPr>
        <w:t>Wierchomla</w:t>
      </w:r>
      <w:proofErr w:type="spellEnd"/>
      <w:r w:rsidRPr="004E4B2E">
        <w:rPr>
          <w:rFonts w:eastAsia="Times New Roman" w:cs="Times New Roman"/>
          <w:szCs w:val="24"/>
          <w:u w:val="single"/>
          <w:lang w:val="en-GB" w:eastAsia="pl-PL"/>
        </w:rPr>
        <w:t xml:space="preserve"> by car.</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 xml:space="preserve">In separate cases we will do our best to provide transport from </w:t>
      </w:r>
      <w:proofErr w:type="spellStart"/>
      <w:r w:rsidRPr="004E4B2E">
        <w:rPr>
          <w:rFonts w:eastAsia="Times New Roman" w:cs="Times New Roman"/>
          <w:szCs w:val="24"/>
          <w:lang w:val="en-GB" w:eastAsia="pl-PL"/>
        </w:rPr>
        <w:t>Kraków</w:t>
      </w:r>
      <w:proofErr w:type="spellEnd"/>
      <w:r w:rsidRPr="004E4B2E">
        <w:rPr>
          <w:rFonts w:eastAsia="Times New Roman" w:cs="Times New Roman"/>
          <w:szCs w:val="24"/>
          <w:lang w:val="en-GB" w:eastAsia="pl-PL"/>
        </w:rPr>
        <w:t xml:space="preserve"> </w:t>
      </w:r>
      <w:proofErr w:type="spellStart"/>
      <w:r w:rsidRPr="004E4B2E">
        <w:rPr>
          <w:rFonts w:eastAsia="Times New Roman" w:cs="Times New Roman"/>
          <w:szCs w:val="24"/>
          <w:lang w:val="en-GB" w:eastAsia="pl-PL"/>
        </w:rPr>
        <w:t>Balice</w:t>
      </w:r>
      <w:proofErr w:type="spellEnd"/>
      <w:r w:rsidRPr="004E4B2E">
        <w:rPr>
          <w:rFonts w:eastAsia="Times New Roman" w:cs="Times New Roman"/>
          <w:szCs w:val="24"/>
          <w:lang w:val="en-GB" w:eastAsia="pl-PL"/>
        </w:rPr>
        <w:t xml:space="preserve"> Airport – Hotel </w:t>
      </w:r>
      <w:proofErr w:type="spellStart"/>
      <w:r w:rsidRPr="004E4B2E">
        <w:rPr>
          <w:rFonts w:eastAsia="Times New Roman" w:cs="Times New Roman"/>
          <w:szCs w:val="24"/>
          <w:lang w:val="en-GB" w:eastAsia="pl-PL"/>
        </w:rPr>
        <w:t>Wierchomla</w:t>
      </w:r>
      <w:proofErr w:type="spellEnd"/>
      <w:r w:rsidRPr="004E4B2E">
        <w:rPr>
          <w:rFonts w:eastAsia="Times New Roman" w:cs="Times New Roman"/>
          <w:szCs w:val="24"/>
          <w:lang w:val="en-GB" w:eastAsia="pl-PL"/>
        </w:rPr>
        <w:t xml:space="preserve">/ </w:t>
      </w:r>
      <w:proofErr w:type="spellStart"/>
      <w:r w:rsidRPr="004E4B2E">
        <w:rPr>
          <w:rFonts w:eastAsia="Times New Roman" w:cs="Times New Roman"/>
          <w:szCs w:val="24"/>
          <w:lang w:val="en-GB" w:eastAsia="pl-PL"/>
        </w:rPr>
        <w:t>Krynica</w:t>
      </w:r>
      <w:proofErr w:type="spellEnd"/>
      <w:r w:rsidRPr="004E4B2E">
        <w:rPr>
          <w:rFonts w:eastAsia="Times New Roman" w:cs="Times New Roman"/>
          <w:szCs w:val="24"/>
          <w:lang w:val="en-GB" w:eastAsia="pl-PL"/>
        </w:rPr>
        <w:t xml:space="preserve"> and back. Transport may be booked until </w:t>
      </w:r>
      <w:r w:rsidR="004E5632" w:rsidRPr="004E4B2E">
        <w:rPr>
          <w:rFonts w:eastAsia="Times New Roman" w:cs="Times New Roman"/>
          <w:szCs w:val="24"/>
          <w:lang w:val="en-GB" w:eastAsia="pl-PL"/>
        </w:rPr>
        <w:t>2</w:t>
      </w:r>
      <w:r w:rsidR="006C2965" w:rsidRPr="004E4B2E">
        <w:rPr>
          <w:rFonts w:eastAsia="Times New Roman" w:cs="Times New Roman"/>
          <w:szCs w:val="24"/>
          <w:lang w:val="en-GB" w:eastAsia="pl-PL"/>
        </w:rPr>
        <w:t>8</w:t>
      </w:r>
      <w:r w:rsidR="004E5632" w:rsidRPr="004E4B2E">
        <w:rPr>
          <w:rFonts w:eastAsia="Times New Roman" w:cs="Times New Roman"/>
          <w:szCs w:val="24"/>
          <w:lang w:val="en-GB" w:eastAsia="pl-PL"/>
        </w:rPr>
        <w:t xml:space="preserve"> August 201</w:t>
      </w:r>
      <w:r w:rsidR="006C2965" w:rsidRPr="004E4B2E">
        <w:rPr>
          <w:rFonts w:eastAsia="Times New Roman" w:cs="Times New Roman"/>
          <w:szCs w:val="24"/>
          <w:lang w:val="en-GB" w:eastAsia="pl-PL"/>
        </w:rPr>
        <w:t>5</w:t>
      </w:r>
      <w:r w:rsidRPr="004E4B2E">
        <w:rPr>
          <w:rFonts w:eastAsia="Times New Roman" w:cs="Times New Roman"/>
          <w:szCs w:val="24"/>
          <w:lang w:val="en-GB" w:eastAsia="pl-PL"/>
        </w:rPr>
        <w:t>.</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b/>
          <w:bCs/>
          <w:szCs w:val="24"/>
          <w:lang w:val="en-GB" w:eastAsia="pl-PL"/>
        </w:rPr>
      </w:pPr>
      <w:r w:rsidRPr="004E4B2E">
        <w:rPr>
          <w:rFonts w:eastAsia="Times New Roman" w:cs="Times New Roman"/>
          <w:b/>
          <w:bCs/>
          <w:szCs w:val="24"/>
          <w:lang w:val="en-GB" w:eastAsia="pl-PL"/>
        </w:rPr>
        <w:t xml:space="preserve">IMPORTANT NOTICE: The organiser will not be able to provide transport for those conference participants who fail to submit their travel details before </w:t>
      </w:r>
      <w:r w:rsidR="004E5632" w:rsidRPr="004E4B2E">
        <w:rPr>
          <w:rFonts w:eastAsia="Times New Roman" w:cs="Times New Roman"/>
          <w:b/>
          <w:bCs/>
          <w:szCs w:val="24"/>
          <w:lang w:val="en-GB" w:eastAsia="pl-PL"/>
        </w:rPr>
        <w:t>2</w:t>
      </w:r>
      <w:r w:rsidR="006C2965" w:rsidRPr="004E4B2E">
        <w:rPr>
          <w:rFonts w:eastAsia="Times New Roman" w:cs="Times New Roman"/>
          <w:b/>
          <w:bCs/>
          <w:szCs w:val="24"/>
          <w:lang w:val="en-GB" w:eastAsia="pl-PL"/>
        </w:rPr>
        <w:t>8</w:t>
      </w:r>
      <w:r w:rsidRPr="004E4B2E">
        <w:rPr>
          <w:rFonts w:eastAsia="Times New Roman" w:cs="Times New Roman"/>
          <w:b/>
          <w:bCs/>
          <w:szCs w:val="24"/>
          <w:lang w:val="en-GB" w:eastAsia="pl-PL"/>
        </w:rPr>
        <w:t xml:space="preserve"> August 2</w:t>
      </w:r>
      <w:r w:rsidR="004E5632" w:rsidRPr="004E4B2E">
        <w:rPr>
          <w:rFonts w:eastAsia="Times New Roman" w:cs="Times New Roman"/>
          <w:b/>
          <w:bCs/>
          <w:szCs w:val="24"/>
          <w:lang w:val="en-GB" w:eastAsia="pl-PL"/>
        </w:rPr>
        <w:t>01</w:t>
      </w:r>
      <w:r w:rsidR="006C2965" w:rsidRPr="004E4B2E">
        <w:rPr>
          <w:rFonts w:eastAsia="Times New Roman" w:cs="Times New Roman"/>
          <w:b/>
          <w:bCs/>
          <w:szCs w:val="24"/>
          <w:lang w:val="en-GB" w:eastAsia="pl-PL"/>
        </w:rPr>
        <w:t>5</w:t>
      </w:r>
      <w:r w:rsidRPr="004E4B2E">
        <w:rPr>
          <w:rFonts w:eastAsia="Times New Roman" w:cs="Times New Roman"/>
          <w:b/>
          <w:bCs/>
          <w:szCs w:val="24"/>
          <w:lang w:val="en-GB" w:eastAsia="pl-PL"/>
        </w:rPr>
        <w:t xml:space="preserve">. </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 xml:space="preserve">The journey from </w:t>
      </w:r>
      <w:proofErr w:type="spellStart"/>
      <w:r w:rsidRPr="004E4B2E">
        <w:rPr>
          <w:rFonts w:eastAsia="Times New Roman" w:cs="Times New Roman"/>
          <w:szCs w:val="24"/>
          <w:lang w:val="en-GB" w:eastAsia="pl-PL"/>
        </w:rPr>
        <w:t>Kraków</w:t>
      </w:r>
      <w:proofErr w:type="spellEnd"/>
      <w:r w:rsidRPr="004E4B2E">
        <w:rPr>
          <w:rFonts w:eastAsia="Times New Roman" w:cs="Times New Roman"/>
          <w:szCs w:val="24"/>
          <w:lang w:val="en-GB" w:eastAsia="pl-PL"/>
        </w:rPr>
        <w:t xml:space="preserve"> to </w:t>
      </w:r>
      <w:proofErr w:type="spellStart"/>
      <w:r w:rsidRPr="004E4B2E">
        <w:rPr>
          <w:rFonts w:eastAsia="Times New Roman" w:cs="Times New Roman"/>
          <w:szCs w:val="24"/>
          <w:lang w:val="en-GB" w:eastAsia="pl-PL"/>
        </w:rPr>
        <w:t>Krynica</w:t>
      </w:r>
      <w:proofErr w:type="spellEnd"/>
      <w:r w:rsidRPr="004E4B2E">
        <w:rPr>
          <w:rFonts w:eastAsia="Times New Roman" w:cs="Times New Roman"/>
          <w:szCs w:val="24"/>
          <w:lang w:val="en-GB" w:eastAsia="pl-PL"/>
        </w:rPr>
        <w:t xml:space="preserve"> takes approx. 2.5 hours.</w:t>
      </w:r>
    </w:p>
    <w:p w:rsidR="002E0F25" w:rsidRPr="004E4B2E" w:rsidRDefault="002E0F25" w:rsidP="002E0F25">
      <w:pPr>
        <w:spacing w:after="0" w:line="240" w:lineRule="auto"/>
        <w:jc w:val="both"/>
        <w:rPr>
          <w:rFonts w:eastAsia="Times New Roman" w:cs="Arial"/>
          <w:szCs w:val="20"/>
          <w:lang w:val="en-GB" w:eastAsia="pl-PL"/>
        </w:rPr>
      </w:pPr>
    </w:p>
    <w:p w:rsidR="002E0F25" w:rsidRPr="004E4B2E" w:rsidRDefault="002E0F25" w:rsidP="002E0F25">
      <w:pPr>
        <w:spacing w:after="0" w:line="240" w:lineRule="auto"/>
        <w:jc w:val="both"/>
        <w:rPr>
          <w:rFonts w:eastAsia="Times New Roman" w:cs="Times New Roman"/>
          <w:b/>
          <w:szCs w:val="24"/>
          <w:lang w:val="en-GB" w:eastAsia="pl-PL"/>
        </w:rPr>
      </w:pPr>
      <w:r w:rsidRPr="004E4B2E">
        <w:rPr>
          <w:rFonts w:eastAsia="Times New Roman" w:cs="Times New Roman"/>
          <w:szCs w:val="24"/>
          <w:lang w:val="en-GB" w:eastAsia="pl-PL"/>
        </w:rPr>
        <w:t xml:space="preserve"> </w:t>
      </w:r>
      <w:r w:rsidRPr="004E4B2E">
        <w:rPr>
          <w:rFonts w:eastAsia="Times New Roman" w:cs="Times New Roman"/>
          <w:b/>
          <w:szCs w:val="24"/>
          <w:lang w:val="en-GB" w:eastAsia="pl-PL"/>
        </w:rPr>
        <w:t>ID BADGES</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 xml:space="preserve">Conference participants will receive ID badges at the </w:t>
      </w:r>
      <w:proofErr w:type="spellStart"/>
      <w:r w:rsidR="00E3047F" w:rsidRPr="004E4B2E">
        <w:rPr>
          <w:rFonts w:eastAsia="Times New Roman" w:cs="Times New Roman"/>
          <w:szCs w:val="24"/>
          <w:lang w:val="en-GB" w:eastAsia="pl-PL"/>
        </w:rPr>
        <w:t>Wierchomla</w:t>
      </w:r>
      <w:proofErr w:type="spellEnd"/>
      <w:r w:rsidR="00E3047F" w:rsidRPr="004E4B2E">
        <w:rPr>
          <w:rFonts w:eastAsia="Times New Roman" w:cs="Times New Roman"/>
          <w:szCs w:val="24"/>
          <w:lang w:val="en-GB" w:eastAsia="pl-PL"/>
        </w:rPr>
        <w:t xml:space="preserve"> hotel reception (on </w:t>
      </w:r>
      <w:r w:rsidR="004E4B2E" w:rsidRPr="004E4B2E">
        <w:rPr>
          <w:rFonts w:eastAsia="Times New Roman" w:cs="Times New Roman"/>
          <w:szCs w:val="24"/>
          <w:lang w:val="en-GB" w:eastAsia="pl-PL"/>
        </w:rPr>
        <w:t>8</w:t>
      </w:r>
      <w:r w:rsidR="004E4B2E" w:rsidRPr="004E4B2E">
        <w:rPr>
          <w:rFonts w:eastAsia="Times New Roman" w:cs="Times New Roman"/>
          <w:szCs w:val="24"/>
          <w:vertAlign w:val="superscript"/>
          <w:lang w:val="en-GB" w:eastAsia="pl-PL"/>
        </w:rPr>
        <w:t>th</w:t>
      </w:r>
      <w:r w:rsidRPr="004E4B2E">
        <w:rPr>
          <w:rFonts w:eastAsia="Times New Roman" w:cs="Times New Roman"/>
          <w:szCs w:val="24"/>
          <w:lang w:val="en-GB" w:eastAsia="pl-PL"/>
        </w:rPr>
        <w:t xml:space="preserve"> September – </w:t>
      </w:r>
      <w:r w:rsidRPr="004E4B2E">
        <w:rPr>
          <w:rFonts w:eastAsia="Times New Roman" w:cs="Times New Roman"/>
          <w:szCs w:val="24"/>
          <w:u w:val="single"/>
          <w:lang w:val="en-GB" w:eastAsia="pl-PL"/>
        </w:rPr>
        <w:t xml:space="preserve">to be received since </w:t>
      </w:r>
      <w:r w:rsidR="004E4B2E" w:rsidRPr="004E4B2E">
        <w:rPr>
          <w:rFonts w:eastAsia="Times New Roman" w:cs="Times New Roman"/>
          <w:szCs w:val="24"/>
          <w:u w:val="single"/>
          <w:lang w:val="en-GB" w:eastAsia="pl-PL"/>
        </w:rPr>
        <w:t>7</w:t>
      </w:r>
      <w:r w:rsidRPr="004E4B2E">
        <w:rPr>
          <w:rFonts w:eastAsia="Times New Roman" w:cs="Times New Roman"/>
          <w:szCs w:val="24"/>
          <w:u w:val="single"/>
          <w:lang w:val="en-GB" w:eastAsia="pl-PL"/>
        </w:rPr>
        <w:t xml:space="preserve"> p.m.</w:t>
      </w:r>
      <w:r w:rsidRPr="004E4B2E">
        <w:rPr>
          <w:rFonts w:eastAsia="Times New Roman" w:cs="Times New Roman"/>
          <w:szCs w:val="24"/>
          <w:lang w:val="en-GB" w:eastAsia="pl-PL"/>
        </w:rPr>
        <w:t>).</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 xml:space="preserve">Conference participants who are not going to use hotel accommodation or arriving on </w:t>
      </w:r>
      <w:r w:rsidR="004E4B2E" w:rsidRPr="004E4B2E">
        <w:rPr>
          <w:rFonts w:eastAsia="Times New Roman" w:cs="Times New Roman"/>
          <w:szCs w:val="24"/>
          <w:lang w:val="en-GB" w:eastAsia="pl-PL"/>
        </w:rPr>
        <w:t>9</w:t>
      </w:r>
      <w:r w:rsidRPr="004E4B2E">
        <w:rPr>
          <w:rFonts w:eastAsia="Times New Roman" w:cs="Times New Roman"/>
          <w:szCs w:val="24"/>
          <w:vertAlign w:val="superscript"/>
          <w:lang w:val="en-GB" w:eastAsia="pl-PL"/>
        </w:rPr>
        <w:t>th</w:t>
      </w:r>
      <w:r w:rsidRPr="004E4B2E">
        <w:rPr>
          <w:rFonts w:eastAsia="Times New Roman" w:cs="Times New Roman"/>
          <w:szCs w:val="24"/>
          <w:lang w:val="en-GB" w:eastAsia="pl-PL"/>
        </w:rPr>
        <w:t xml:space="preserve"> September will receive their ID badges at the Main Reception in </w:t>
      </w:r>
      <w:proofErr w:type="spellStart"/>
      <w:r w:rsidRPr="004E4B2E">
        <w:rPr>
          <w:rFonts w:eastAsia="Times New Roman" w:cs="Times New Roman"/>
          <w:szCs w:val="24"/>
          <w:lang w:val="en-GB" w:eastAsia="pl-PL"/>
        </w:rPr>
        <w:t>Krynica</w:t>
      </w:r>
      <w:proofErr w:type="spellEnd"/>
      <w:r w:rsidRPr="004E4B2E">
        <w:rPr>
          <w:rFonts w:eastAsia="Times New Roman" w:cs="Times New Roman"/>
          <w:szCs w:val="24"/>
          <w:lang w:val="en-GB" w:eastAsia="pl-PL"/>
        </w:rPr>
        <w:t>.</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 xml:space="preserve">For security reasons, conference participants are asked to wear their ID badges throughout the whole conference and at any other Forum sessions. Access to all Forum facilities and accompanying events will only be possible upon presentation of ID badges. </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b/>
          <w:szCs w:val="24"/>
          <w:lang w:val="en-GB" w:eastAsia="pl-PL"/>
        </w:rPr>
        <w:t>CONFERENCE MATERIALS</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Updated versions of the “</w:t>
      </w:r>
      <w:smartTag w:uri="urn:schemas-microsoft-com:office:smarttags" w:element="place">
        <w:r w:rsidRPr="004E4B2E">
          <w:rPr>
            <w:rFonts w:eastAsia="Times New Roman" w:cs="Times New Roman"/>
            <w:szCs w:val="24"/>
            <w:lang w:val="en-GB" w:eastAsia="pl-PL"/>
          </w:rPr>
          <w:t>Europe</w:t>
        </w:r>
      </w:smartTag>
      <w:r w:rsidRPr="004E4B2E">
        <w:rPr>
          <w:rFonts w:eastAsia="Times New Roman" w:cs="Times New Roman"/>
          <w:szCs w:val="24"/>
          <w:lang w:val="en-GB" w:eastAsia="pl-PL"/>
        </w:rPr>
        <w:t xml:space="preserve"> of the Carpathians” conference programme and other documents are going to be forwarded on an on-going basis via e-mail. Final versions of documents are going to be handed over to participants at the hotels along with conference materials.</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 xml:space="preserve">Documents and conference materials will be available in Polish, English and Ukrainian. </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/NOTE: Documents and materials of the Economic Forum will be available in Polish, English and Russian./</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tabs>
          <w:tab w:val="num" w:pos="0"/>
        </w:tabs>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 xml:space="preserve">Furthermore, each conference participant shall receive the following Economic Forum materials: the Forum programme, list of participants, cultural and entertainment events agenda and promotional materials. </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b/>
          <w:szCs w:val="24"/>
          <w:lang w:val="en-GB" w:eastAsia="pl-PL"/>
        </w:rPr>
      </w:pPr>
      <w:r w:rsidRPr="004E4B2E">
        <w:rPr>
          <w:rFonts w:eastAsia="Times New Roman" w:cs="Times New Roman"/>
          <w:b/>
          <w:szCs w:val="24"/>
          <w:lang w:val="en-GB" w:eastAsia="pl-PL"/>
        </w:rPr>
        <w:t>LANGUAGES OF THE CONFERENCE AND INTERPETATION</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The working languages of the “</w:t>
      </w:r>
      <w:smartTag w:uri="urn:schemas-microsoft-com:office:smarttags" w:element="place">
        <w:r w:rsidRPr="004E4B2E">
          <w:rPr>
            <w:rFonts w:eastAsia="Times New Roman" w:cs="Times New Roman"/>
            <w:szCs w:val="24"/>
            <w:lang w:val="en-GB" w:eastAsia="pl-PL"/>
          </w:rPr>
          <w:t>Europe</w:t>
        </w:r>
      </w:smartTag>
      <w:r w:rsidRPr="004E4B2E">
        <w:rPr>
          <w:rFonts w:eastAsia="Times New Roman" w:cs="Times New Roman"/>
          <w:szCs w:val="24"/>
          <w:lang w:val="en-GB" w:eastAsia="pl-PL"/>
        </w:rPr>
        <w:t xml:space="preserve"> of the Carpathians” Conference are Polish, English and Ukrainian. During the meeting, simultaneous interpretation will be provided into the above mentioned languages. There is a possibility of providing simultaneous interpretation into other languages in case of registration of many participants speaking another language.</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b/>
          <w:szCs w:val="24"/>
          <w:lang w:val="en-GB" w:eastAsia="pl-PL"/>
        </w:rPr>
      </w:pPr>
      <w:r w:rsidRPr="004E4B2E">
        <w:rPr>
          <w:rFonts w:eastAsia="Times New Roman" w:cs="Times New Roman"/>
          <w:b/>
          <w:szCs w:val="24"/>
          <w:lang w:val="en-GB" w:eastAsia="pl-PL"/>
        </w:rPr>
        <w:t xml:space="preserve">CONFERENCE OFFICE </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The conference office, where the participants will be able to pick up conference materials, is going to be located in the vicinity of the conference facilities.</w:t>
      </w:r>
    </w:p>
    <w:p w:rsidR="002E0F25" w:rsidRPr="004E4B2E" w:rsidRDefault="002E0F25" w:rsidP="002E0F25">
      <w:pPr>
        <w:spacing w:after="0" w:line="240" w:lineRule="auto"/>
        <w:jc w:val="both"/>
        <w:rPr>
          <w:rFonts w:eastAsia="Times New Roman" w:cs="Times New Roman"/>
          <w:szCs w:val="24"/>
          <w:lang w:val="en-GB" w:eastAsia="pl-PL"/>
        </w:rPr>
      </w:pPr>
    </w:p>
    <w:p w:rsidR="002E0F25" w:rsidRPr="004E4B2E" w:rsidRDefault="002E0F25" w:rsidP="002E0F25">
      <w:pPr>
        <w:spacing w:after="0" w:line="240" w:lineRule="auto"/>
        <w:jc w:val="both"/>
        <w:rPr>
          <w:rFonts w:eastAsia="Times New Roman" w:cs="Times New Roman"/>
          <w:b/>
          <w:szCs w:val="24"/>
          <w:u w:val="single"/>
          <w:lang w:val="en-GB" w:eastAsia="pl-PL"/>
        </w:rPr>
      </w:pPr>
      <w:r w:rsidRPr="004E4B2E">
        <w:rPr>
          <w:rFonts w:eastAsia="Times New Roman" w:cs="Times New Roman"/>
          <w:b/>
          <w:szCs w:val="24"/>
          <w:u w:val="single"/>
          <w:lang w:val="en-GB" w:eastAsia="pl-PL"/>
        </w:rPr>
        <w:t>PERSONS RESPONSIBLE FOR THE ORGANISATION OF THE “</w:t>
      </w:r>
      <w:smartTag w:uri="urn:schemas-microsoft-com:office:smarttags" w:element="place">
        <w:r w:rsidRPr="004E4B2E">
          <w:rPr>
            <w:rFonts w:eastAsia="Times New Roman" w:cs="Times New Roman"/>
            <w:b/>
            <w:szCs w:val="24"/>
            <w:u w:val="single"/>
            <w:lang w:val="en-GB" w:eastAsia="pl-PL"/>
          </w:rPr>
          <w:t>EUROPE</w:t>
        </w:r>
      </w:smartTag>
      <w:r w:rsidRPr="004E4B2E">
        <w:rPr>
          <w:rFonts w:eastAsia="Times New Roman" w:cs="Times New Roman"/>
          <w:b/>
          <w:szCs w:val="24"/>
          <w:u w:val="single"/>
          <w:lang w:val="en-GB" w:eastAsia="pl-PL"/>
        </w:rPr>
        <w:t xml:space="preserve"> OF THE CARPATHIANS” CONFERENCE:</w:t>
      </w:r>
    </w:p>
    <w:p w:rsidR="002E0F25" w:rsidRPr="004E4B2E" w:rsidRDefault="004E4B2E" w:rsidP="002E0F25">
      <w:pPr>
        <w:spacing w:after="0" w:line="240" w:lineRule="auto"/>
        <w:jc w:val="both"/>
        <w:rPr>
          <w:rFonts w:eastAsia="Times New Roman" w:cs="Times New Roman"/>
          <w:b/>
          <w:szCs w:val="24"/>
          <w:lang w:val="en-GB" w:eastAsia="pl-PL"/>
        </w:rPr>
      </w:pPr>
      <w:r w:rsidRPr="004E4B2E">
        <w:rPr>
          <w:rFonts w:eastAsia="Times New Roman" w:cs="Times New Roman"/>
          <w:b/>
          <w:szCs w:val="24"/>
          <w:lang w:val="en-GB" w:eastAsia="pl-PL"/>
        </w:rPr>
        <w:t>Grzegorz Kowal</w:t>
      </w:r>
      <w:r w:rsidR="002E0F25" w:rsidRPr="004E4B2E">
        <w:rPr>
          <w:rFonts w:eastAsia="Times New Roman" w:cs="Times New Roman"/>
          <w:b/>
          <w:szCs w:val="24"/>
          <w:lang w:val="en-GB" w:eastAsia="pl-PL"/>
        </w:rPr>
        <w:t xml:space="preserve">, International Affairs Bureau of the Chancellery of the Sejm </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 xml:space="preserve">tel./ fax +48 22 694 19 </w:t>
      </w:r>
      <w:r w:rsidR="004E4B2E" w:rsidRPr="004E4B2E">
        <w:rPr>
          <w:rFonts w:eastAsia="Times New Roman" w:cs="Times New Roman"/>
          <w:szCs w:val="24"/>
          <w:lang w:val="en-GB" w:eastAsia="pl-PL"/>
        </w:rPr>
        <w:t>36</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 xml:space="preserve">e-mail: </w:t>
      </w:r>
      <w:hyperlink r:id="rId10" w:history="1">
        <w:r w:rsidR="004E4B2E" w:rsidRPr="004E4B2E">
          <w:rPr>
            <w:rStyle w:val="Hipercze"/>
            <w:rFonts w:eastAsia="Times New Roman" w:cs="Times New Roman"/>
            <w:szCs w:val="24"/>
            <w:lang w:val="en-GB" w:eastAsia="pl-PL"/>
          </w:rPr>
          <w:t>grzegorz.kowal@sejm.gov.pl</w:t>
        </w:r>
      </w:hyperlink>
      <w:r w:rsidRPr="004E4B2E">
        <w:rPr>
          <w:rFonts w:eastAsia="Times New Roman" w:cs="Times New Roman"/>
          <w:szCs w:val="24"/>
          <w:lang w:val="en-GB" w:eastAsia="pl-PL"/>
        </w:rPr>
        <w:t xml:space="preserve"> </w:t>
      </w:r>
    </w:p>
    <w:p w:rsidR="002E0F25" w:rsidRPr="004E4B2E" w:rsidRDefault="002E0F25" w:rsidP="002E0F25">
      <w:pPr>
        <w:spacing w:after="0" w:line="240" w:lineRule="auto"/>
        <w:jc w:val="both"/>
        <w:rPr>
          <w:rFonts w:eastAsia="Times New Roman" w:cs="Times New Roman"/>
          <w:szCs w:val="24"/>
          <w:lang w:val="en-GB" w:eastAsia="pl-PL"/>
        </w:rPr>
      </w:pPr>
    </w:p>
    <w:p w:rsidR="004E4B2E" w:rsidRDefault="002E0F25" w:rsidP="002E0F25">
      <w:pPr>
        <w:spacing w:after="0" w:line="240" w:lineRule="auto"/>
        <w:jc w:val="both"/>
        <w:rPr>
          <w:rFonts w:eastAsia="Times New Roman" w:cs="Times New Roman"/>
          <w:b/>
          <w:szCs w:val="24"/>
          <w:lang w:val="en-GB" w:eastAsia="pl-PL"/>
        </w:rPr>
      </w:pPr>
      <w:r w:rsidRPr="004E4B2E">
        <w:rPr>
          <w:rFonts w:eastAsia="Times New Roman" w:cs="Times New Roman"/>
          <w:b/>
          <w:szCs w:val="24"/>
          <w:lang w:val="en-GB" w:eastAsia="pl-PL"/>
        </w:rPr>
        <w:t xml:space="preserve">Andrzej Wiśniewski, International Affairs Bureau </w:t>
      </w:r>
    </w:p>
    <w:p w:rsidR="002E0F25" w:rsidRPr="004E4B2E" w:rsidRDefault="002E0F25" w:rsidP="002E0F25">
      <w:pPr>
        <w:spacing w:after="0" w:line="240" w:lineRule="auto"/>
        <w:jc w:val="both"/>
        <w:rPr>
          <w:rFonts w:eastAsia="Times New Roman" w:cs="Times New Roman"/>
          <w:szCs w:val="24"/>
          <w:lang w:val="en-GB" w:eastAsia="pl-PL"/>
        </w:rPr>
      </w:pPr>
      <w:r w:rsidRPr="004E4B2E">
        <w:rPr>
          <w:rFonts w:eastAsia="Times New Roman" w:cs="Times New Roman"/>
          <w:szCs w:val="24"/>
          <w:lang w:val="en-GB" w:eastAsia="pl-PL"/>
        </w:rPr>
        <w:t>tel.: +48 22 694 14 11</w:t>
      </w:r>
    </w:p>
    <w:p w:rsidR="002E0F25" w:rsidRPr="004E4B2E" w:rsidRDefault="002E0F25" w:rsidP="002E0F25">
      <w:pPr>
        <w:spacing w:after="0" w:line="240" w:lineRule="auto"/>
        <w:jc w:val="both"/>
        <w:rPr>
          <w:lang w:val="en-GB"/>
        </w:rPr>
      </w:pPr>
      <w:r w:rsidRPr="004E4B2E">
        <w:rPr>
          <w:rFonts w:eastAsia="Times New Roman" w:cs="Times New Roman"/>
          <w:szCs w:val="24"/>
          <w:lang w:val="en-GB" w:eastAsia="pl-PL"/>
        </w:rPr>
        <w:t xml:space="preserve">e-mail: </w:t>
      </w:r>
      <w:hyperlink r:id="rId11" w:history="1">
        <w:r w:rsidRPr="004E4B2E">
          <w:rPr>
            <w:rFonts w:eastAsia="Times New Roman" w:cs="Times New Roman"/>
            <w:color w:val="0000FF" w:themeColor="hyperlink"/>
            <w:szCs w:val="24"/>
            <w:u w:val="single"/>
            <w:lang w:val="en-GB" w:eastAsia="pl-PL"/>
          </w:rPr>
          <w:t>andrzej.wisniewski@sejm.gov.pl</w:t>
        </w:r>
      </w:hyperlink>
    </w:p>
    <w:p w:rsidR="00C41018" w:rsidRPr="002E0F25" w:rsidRDefault="00C41018">
      <w:pPr>
        <w:rPr>
          <w:lang w:val="en-US"/>
        </w:rPr>
      </w:pPr>
    </w:p>
    <w:sectPr w:rsidR="00C41018" w:rsidRPr="002E0F25" w:rsidSect="007955F9">
      <w:footerReference w:type="even" r:id="rId12"/>
      <w:footerReference w:type="default" r:id="rId13"/>
      <w:pgSz w:w="11906" w:h="16838"/>
      <w:pgMar w:top="426"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C3" w:rsidRDefault="002F23C3">
      <w:pPr>
        <w:spacing w:after="0" w:line="240" w:lineRule="auto"/>
      </w:pPr>
      <w:r>
        <w:separator/>
      </w:r>
    </w:p>
  </w:endnote>
  <w:endnote w:type="continuationSeparator" w:id="0">
    <w:p w:rsidR="002F23C3" w:rsidRDefault="002F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4F" w:rsidRDefault="002E0F25" w:rsidP="005272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1544F" w:rsidRDefault="00114A8F" w:rsidP="0052723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4F" w:rsidRDefault="002E0F25" w:rsidP="005272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14A8F">
      <w:rPr>
        <w:rStyle w:val="Numerstrony"/>
        <w:noProof/>
      </w:rPr>
      <w:t>1</w:t>
    </w:r>
    <w:r>
      <w:rPr>
        <w:rStyle w:val="Numerstrony"/>
      </w:rPr>
      <w:fldChar w:fldCharType="end"/>
    </w:r>
  </w:p>
  <w:p w:rsidR="0061544F" w:rsidRDefault="00114A8F" w:rsidP="0052723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C3" w:rsidRDefault="002F23C3">
      <w:pPr>
        <w:spacing w:after="0" w:line="240" w:lineRule="auto"/>
      </w:pPr>
      <w:r>
        <w:separator/>
      </w:r>
    </w:p>
  </w:footnote>
  <w:footnote w:type="continuationSeparator" w:id="0">
    <w:p w:rsidR="002F23C3" w:rsidRDefault="002F23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25"/>
    <w:rsid w:val="00114A8F"/>
    <w:rsid w:val="002E0F25"/>
    <w:rsid w:val="002F23C3"/>
    <w:rsid w:val="004E4B2E"/>
    <w:rsid w:val="004E5632"/>
    <w:rsid w:val="004E58E6"/>
    <w:rsid w:val="006C2965"/>
    <w:rsid w:val="00C03FFB"/>
    <w:rsid w:val="00C41018"/>
    <w:rsid w:val="00E30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2E0F2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E0F25"/>
  </w:style>
  <w:style w:type="character" w:styleId="Numerstrony">
    <w:name w:val="page number"/>
    <w:basedOn w:val="Domylnaczcionkaakapitu"/>
    <w:rsid w:val="002E0F25"/>
  </w:style>
  <w:style w:type="character" w:styleId="Hipercze">
    <w:name w:val="Hyperlink"/>
    <w:basedOn w:val="Domylnaczcionkaakapitu"/>
    <w:uiPriority w:val="99"/>
    <w:unhideWhenUsed/>
    <w:rsid w:val="00E304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2E0F2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E0F25"/>
  </w:style>
  <w:style w:type="character" w:styleId="Numerstrony">
    <w:name w:val="page number"/>
    <w:basedOn w:val="Domylnaczcionkaakapitu"/>
    <w:rsid w:val="002E0F25"/>
  </w:style>
  <w:style w:type="character" w:styleId="Hipercze">
    <w:name w:val="Hyperlink"/>
    <w:basedOn w:val="Domylnaczcionkaakapitu"/>
    <w:uiPriority w:val="99"/>
    <w:unhideWhenUsed/>
    <w:rsid w:val="00E30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ekonomiczne.pl/registration/konferencja_karpacka_2015.php?lan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rum-ekonomiczne.pl/registration/konferencja_karpacka_2015.php?lang=p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ndrzej.wisniewski@sejm.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rzegorz.kowal@sejm.gov.pl" TargetMode="External"/><Relationship Id="rId4" Type="http://schemas.openxmlformats.org/officeDocument/2006/relationships/webSettings" Target="webSettings.xml"/><Relationship Id="rId9" Type="http://schemas.openxmlformats.org/officeDocument/2006/relationships/hyperlink" Target="mailto:hotel@wierchomla.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4222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 Wrońska</dc:creator>
  <cp:lastModifiedBy>Patryk Berus</cp:lastModifiedBy>
  <cp:revision>4</cp:revision>
  <dcterms:created xsi:type="dcterms:W3CDTF">2015-08-11T12:14:00Z</dcterms:created>
  <dcterms:modified xsi:type="dcterms:W3CDTF">2015-08-11T12:29:00Z</dcterms:modified>
</cp:coreProperties>
</file>