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3395" w14:textId="77777777" w:rsidR="004225BF" w:rsidRDefault="004225BF" w:rsidP="3B436CBD">
      <w:pPr>
        <w:jc w:val="center"/>
        <w:rPr>
          <w:rFonts w:ascii="Roboto" w:eastAsiaTheme="minorEastAsia" w:hAnsi="Roboto" w:cstheme="minorBidi"/>
          <w:b/>
          <w:bCs/>
          <w:color w:val="70AD47" w:themeColor="accent6"/>
          <w:sz w:val="32"/>
          <w:szCs w:val="32"/>
          <w:lang w:val="en-US" w:eastAsia="en-US"/>
        </w:rPr>
      </w:pPr>
    </w:p>
    <w:p w14:paraId="60AC578C" w14:textId="4FAB577B" w:rsidR="0007227D" w:rsidRPr="004225BF" w:rsidRDefault="00DD14A2" w:rsidP="3B436CBD">
      <w:pPr>
        <w:jc w:val="right"/>
        <w:rPr>
          <w:rFonts w:ascii="Roboto" w:eastAsiaTheme="minorEastAsia" w:hAnsi="Roboto" w:cstheme="minorBidi"/>
          <w:b/>
          <w:bCs/>
          <w:color w:val="70AD47" w:themeColor="accent6"/>
          <w:sz w:val="36"/>
          <w:szCs w:val="36"/>
          <w:lang w:val="en-US" w:eastAsia="en-US"/>
        </w:rPr>
      </w:pPr>
      <w:r>
        <w:rPr>
          <w:rFonts w:ascii="Roboto" w:eastAsiaTheme="minorEastAsia" w:hAnsi="Roboto" w:cstheme="minorBidi"/>
          <w:b/>
          <w:bCs/>
          <w:color w:val="70AD47" w:themeColor="accent6"/>
          <w:sz w:val="36"/>
          <w:szCs w:val="36"/>
        </w:rPr>
        <w:t xml:space="preserve">MEETING REPORT </w:t>
      </w:r>
    </w:p>
    <w:p w14:paraId="6F4319D5" w14:textId="70BD9F8B" w:rsidR="00814184" w:rsidRPr="00191E88" w:rsidRDefault="00C13DE8" w:rsidP="3B436CBD">
      <w:pPr>
        <w:jc w:val="right"/>
        <w:rPr>
          <w:rFonts w:ascii="Roboto" w:eastAsiaTheme="minorEastAsia" w:hAnsi="Roboto" w:cstheme="minorBidi"/>
          <w:b/>
          <w:bCs/>
          <w:color w:val="70AD47" w:themeColor="accent6"/>
          <w:lang w:val="en-US" w:eastAsia="en-US"/>
        </w:rPr>
      </w:pPr>
      <w:r w:rsidRPr="3B436CBD">
        <w:rPr>
          <w:rFonts w:ascii="Roboto" w:eastAsiaTheme="minorEastAsia" w:hAnsi="Roboto" w:cstheme="minorBidi"/>
          <w:b/>
          <w:bCs/>
          <w:color w:val="70AD47" w:themeColor="accent6"/>
        </w:rPr>
        <w:t xml:space="preserve"> </w:t>
      </w:r>
      <w:r w:rsidR="00D73F1F" w:rsidRPr="3B436CBD">
        <w:rPr>
          <w:rFonts w:ascii="Roboto" w:eastAsiaTheme="minorEastAsia" w:hAnsi="Roboto" w:cstheme="minorBidi"/>
          <w:b/>
          <w:bCs/>
          <w:color w:val="70AD47" w:themeColor="accent6"/>
        </w:rPr>
        <w:t>8</w:t>
      </w:r>
      <w:r w:rsidR="00191E88" w:rsidRPr="3B436CBD">
        <w:rPr>
          <w:rFonts w:ascii="Roboto" w:eastAsiaTheme="minorEastAsia" w:hAnsi="Roboto" w:cstheme="minorBidi"/>
          <w:b/>
          <w:bCs/>
          <w:color w:val="70AD47" w:themeColor="accent6"/>
          <w:vertAlign w:val="superscript"/>
        </w:rPr>
        <w:t>th</w:t>
      </w:r>
      <w:r w:rsidR="00191E88" w:rsidRPr="3B436CBD">
        <w:rPr>
          <w:rFonts w:ascii="Roboto" w:eastAsiaTheme="minorEastAsia" w:hAnsi="Roboto" w:cstheme="minorBidi"/>
          <w:b/>
          <w:bCs/>
          <w:color w:val="70AD47" w:themeColor="accent6"/>
        </w:rPr>
        <w:t xml:space="preserve"> </w:t>
      </w:r>
      <w:r w:rsidRPr="3B436CBD">
        <w:rPr>
          <w:rFonts w:ascii="Roboto" w:eastAsiaTheme="minorEastAsia" w:hAnsi="Roboto" w:cstheme="minorBidi"/>
          <w:b/>
          <w:bCs/>
          <w:color w:val="70AD47" w:themeColor="accent6"/>
        </w:rPr>
        <w:t>Meeting of the Carpathian Convention Working Group</w:t>
      </w:r>
      <w:r w:rsidR="00C50EDB" w:rsidRPr="3B436CBD">
        <w:rPr>
          <w:rFonts w:ascii="Roboto" w:eastAsiaTheme="minorEastAsia" w:hAnsi="Roboto" w:cstheme="minorBidi"/>
          <w:b/>
          <w:bCs/>
          <w:color w:val="70AD47" w:themeColor="accent6"/>
        </w:rPr>
        <w:t>s</w:t>
      </w:r>
      <w:r w:rsidR="00353F4D" w:rsidRPr="3B436CBD">
        <w:rPr>
          <w:rFonts w:ascii="Roboto" w:eastAsiaTheme="minorEastAsia" w:hAnsi="Roboto" w:cstheme="minorBidi"/>
          <w:b/>
          <w:bCs/>
          <w:color w:val="70AD47" w:themeColor="accent6"/>
        </w:rPr>
        <w:t xml:space="preserve"> </w:t>
      </w:r>
    </w:p>
    <w:p w14:paraId="6AAC5A88" w14:textId="77777777" w:rsidR="004225BF" w:rsidRPr="00191E88" w:rsidRDefault="00353F4D" w:rsidP="3B436CBD">
      <w:pPr>
        <w:jc w:val="right"/>
        <w:rPr>
          <w:rFonts w:ascii="Roboto" w:eastAsiaTheme="minorEastAsia" w:hAnsi="Roboto" w:cstheme="minorBidi"/>
          <w:b/>
          <w:bCs/>
          <w:color w:val="70AD47" w:themeColor="accent6"/>
          <w:lang w:val="en-US" w:eastAsia="en-US"/>
        </w:rPr>
      </w:pPr>
      <w:r w:rsidRPr="3B436CBD">
        <w:rPr>
          <w:rFonts w:ascii="Roboto" w:eastAsiaTheme="minorEastAsia" w:hAnsi="Roboto" w:cstheme="minorBidi"/>
          <w:b/>
          <w:bCs/>
          <w:color w:val="70AD47" w:themeColor="accent6"/>
        </w:rPr>
        <w:t>on</w:t>
      </w:r>
      <w:r w:rsidR="007A19A6" w:rsidRPr="3B436CBD">
        <w:rPr>
          <w:rFonts w:ascii="Roboto" w:eastAsiaTheme="minorEastAsia" w:hAnsi="Roboto" w:cstheme="minorBidi"/>
          <w:b/>
          <w:bCs/>
          <w:color w:val="70AD47" w:themeColor="accent6"/>
        </w:rPr>
        <w:t xml:space="preserve"> </w:t>
      </w:r>
      <w:r w:rsidR="00D7785B" w:rsidRPr="3B436CBD">
        <w:rPr>
          <w:rFonts w:ascii="Roboto" w:eastAsiaTheme="minorEastAsia" w:hAnsi="Roboto" w:cstheme="minorBidi"/>
          <w:b/>
          <w:bCs/>
          <w:color w:val="70AD47" w:themeColor="accent6"/>
        </w:rPr>
        <w:t xml:space="preserve">Sustainable Forest </w:t>
      </w:r>
      <w:r w:rsidR="00C50EDB" w:rsidRPr="3B436CBD">
        <w:rPr>
          <w:rFonts w:ascii="Roboto" w:eastAsiaTheme="minorEastAsia" w:hAnsi="Roboto" w:cstheme="minorBidi"/>
          <w:b/>
          <w:bCs/>
          <w:color w:val="70AD47" w:themeColor="accent6"/>
        </w:rPr>
        <w:t>Management</w:t>
      </w:r>
      <w:r w:rsidR="00D7785B" w:rsidRPr="3B436CBD">
        <w:rPr>
          <w:rFonts w:ascii="Roboto" w:eastAsiaTheme="minorEastAsia" w:hAnsi="Roboto" w:cstheme="minorBidi"/>
          <w:b/>
          <w:bCs/>
          <w:color w:val="70AD47" w:themeColor="accent6"/>
        </w:rPr>
        <w:t xml:space="preserve"> </w:t>
      </w:r>
      <w:r w:rsidR="00300D16" w:rsidRPr="3B436CBD">
        <w:rPr>
          <w:rFonts w:ascii="Roboto" w:eastAsiaTheme="minorEastAsia" w:hAnsi="Roboto" w:cstheme="minorBidi"/>
          <w:b/>
          <w:bCs/>
          <w:color w:val="70AD47" w:themeColor="accent6"/>
        </w:rPr>
        <w:t xml:space="preserve">               </w:t>
      </w:r>
    </w:p>
    <w:p w14:paraId="13B35208" w14:textId="77777777" w:rsidR="00DD14A2" w:rsidRDefault="00191E88" w:rsidP="3B436CBD">
      <w:pPr>
        <w:jc w:val="right"/>
        <w:rPr>
          <w:rFonts w:ascii="Roboto" w:eastAsiaTheme="minorEastAsia" w:hAnsi="Roboto" w:cstheme="minorBidi"/>
          <w:color w:val="70AD47" w:themeColor="accent6"/>
        </w:rPr>
      </w:pPr>
      <w:r w:rsidRPr="3B436CBD">
        <w:rPr>
          <w:rFonts w:ascii="Roboto" w:eastAsiaTheme="minorEastAsia" w:hAnsi="Roboto" w:cstheme="minorBidi"/>
          <w:color w:val="70AD47" w:themeColor="accent6"/>
        </w:rPr>
        <w:t xml:space="preserve">10-12 October 2022, </w:t>
      </w:r>
      <w:proofErr w:type="spellStart"/>
      <w:r w:rsidRPr="3B436CBD">
        <w:rPr>
          <w:rFonts w:ascii="Roboto" w:eastAsiaTheme="minorEastAsia" w:hAnsi="Roboto" w:cstheme="minorBidi"/>
          <w:color w:val="70AD47" w:themeColor="accent6"/>
        </w:rPr>
        <w:t>Levice</w:t>
      </w:r>
      <w:proofErr w:type="spellEnd"/>
      <w:r w:rsidRPr="3B436CBD">
        <w:rPr>
          <w:rFonts w:ascii="Roboto" w:eastAsiaTheme="minorEastAsia" w:hAnsi="Roboto" w:cstheme="minorBidi"/>
          <w:color w:val="70AD47" w:themeColor="accent6"/>
        </w:rPr>
        <w:t>, Slovakia</w:t>
      </w:r>
    </w:p>
    <w:p w14:paraId="08A73105" w14:textId="76E87370" w:rsidR="00DD14A2" w:rsidRDefault="00DD14A2" w:rsidP="3B436CBD">
      <w:pPr>
        <w:jc w:val="right"/>
        <w:rPr>
          <w:rFonts w:ascii="Roboto" w:eastAsiaTheme="minorEastAsia" w:hAnsi="Roboto" w:cstheme="minorBidi"/>
          <w:color w:val="70AD47" w:themeColor="accent6"/>
        </w:rPr>
      </w:pPr>
    </w:p>
    <w:p w14:paraId="4EA18194" w14:textId="77777777" w:rsidR="00DD14A2" w:rsidRDefault="00DD14A2" w:rsidP="3B436CBD">
      <w:pPr>
        <w:jc w:val="right"/>
        <w:rPr>
          <w:rFonts w:ascii="Roboto" w:eastAsiaTheme="minorEastAsia" w:hAnsi="Roboto" w:cstheme="minorBidi"/>
          <w:color w:val="70AD47" w:themeColor="accent6"/>
        </w:rPr>
      </w:pPr>
    </w:p>
    <w:p w14:paraId="50970C2D" w14:textId="77777777" w:rsidR="00DD14A2" w:rsidRPr="00CF30AD" w:rsidRDefault="00DD14A2" w:rsidP="00DD14A2">
      <w:pPr>
        <w:numPr>
          <w:ilvl w:val="0"/>
          <w:numId w:val="1"/>
        </w:numPr>
        <w:ind w:right="318"/>
        <w:contextualSpacing/>
        <w:rPr>
          <w:rFonts w:ascii="Roboto" w:hAnsi="Roboto" w:cs="Tahoma"/>
          <w:color w:val="365F91"/>
          <w:sz w:val="20"/>
          <w:szCs w:val="20"/>
        </w:rPr>
      </w:pPr>
      <w:r w:rsidRPr="00CF30AD">
        <w:rPr>
          <w:rFonts w:ascii="Roboto" w:hAnsi="Roboto" w:cs="Tahoma"/>
          <w:b/>
          <w:bCs/>
          <w:color w:val="365F91"/>
          <w:sz w:val="20"/>
          <w:szCs w:val="20"/>
        </w:rPr>
        <w:t>Opening of the meeting by the Secretariat and welcome remarks by the WG Forest Chair – Slovakia</w:t>
      </w:r>
      <w:r w:rsidRPr="00CF30AD">
        <w:rPr>
          <w:rFonts w:ascii="Roboto" w:hAnsi="Roboto" w:cs="Tahoma"/>
          <w:color w:val="365F91"/>
          <w:sz w:val="20"/>
          <w:szCs w:val="20"/>
        </w:rPr>
        <w:t xml:space="preserve"> </w:t>
      </w:r>
    </w:p>
    <w:p w14:paraId="4F0236D3" w14:textId="77777777" w:rsidR="00DD14A2" w:rsidRDefault="00DD14A2" w:rsidP="00DD14A2">
      <w:pPr>
        <w:jc w:val="both"/>
        <w:rPr>
          <w:rStyle w:val="normaltextrun"/>
          <w:rFonts w:ascii="Century Gothic" w:hAnsi="Century Gothic"/>
          <w:color w:val="2F5496"/>
          <w:sz w:val="18"/>
          <w:szCs w:val="18"/>
        </w:rPr>
      </w:pPr>
    </w:p>
    <w:p w14:paraId="001EFDC9" w14:textId="4E33C185" w:rsidR="00DD14A2" w:rsidRPr="00CF30AD" w:rsidRDefault="00DD14A2" w:rsidP="00D7139A">
      <w:pPr>
        <w:ind w:left="90"/>
        <w:jc w:val="both"/>
        <w:rPr>
          <w:rStyle w:val="normaltextrun"/>
          <w:rFonts w:ascii="Roboto" w:hAnsi="Roboto"/>
          <w:color w:val="2F5496"/>
          <w:sz w:val="18"/>
          <w:szCs w:val="18"/>
        </w:rPr>
      </w:pPr>
      <w:r w:rsidRPr="00CF30AD">
        <w:rPr>
          <w:rStyle w:val="normaltextrun"/>
          <w:rFonts w:ascii="Roboto" w:hAnsi="Roboto"/>
          <w:color w:val="2F5496"/>
          <w:sz w:val="18"/>
          <w:szCs w:val="18"/>
        </w:rPr>
        <w:t>The 8</w:t>
      </w:r>
      <w:r w:rsidRPr="00CF30AD">
        <w:rPr>
          <w:rStyle w:val="normaltextrun"/>
          <w:rFonts w:ascii="Roboto" w:hAnsi="Roboto"/>
          <w:color w:val="2F5496"/>
          <w:sz w:val="18"/>
          <w:szCs w:val="18"/>
          <w:vertAlign w:val="superscript"/>
        </w:rPr>
        <w:t>th</w:t>
      </w:r>
      <w:r w:rsidRPr="00CF30AD">
        <w:rPr>
          <w:rStyle w:val="normaltextrun"/>
          <w:rFonts w:ascii="Roboto" w:hAnsi="Roboto"/>
          <w:color w:val="2F5496"/>
          <w:sz w:val="18"/>
          <w:szCs w:val="18"/>
        </w:rPr>
        <w:t xml:space="preserve"> meeting of the Carpathian Convention Working Group on Sustainable Forest Management (WG Forest) was opened by the State Secretary of the Ministry of Environment of the Slovak Republic, Mr. </w:t>
      </w:r>
      <w:r w:rsidR="00D7139A" w:rsidRPr="00D7139A">
        <w:rPr>
          <w:rStyle w:val="normaltextrun"/>
          <w:rFonts w:ascii="Roboto" w:hAnsi="Roboto"/>
          <w:color w:val="2F5496"/>
          <w:sz w:val="18"/>
          <w:szCs w:val="18"/>
        </w:rPr>
        <w:t xml:space="preserve">Michal </w:t>
      </w:r>
      <w:proofErr w:type="spellStart"/>
      <w:r w:rsidR="00D7139A" w:rsidRPr="00D7139A">
        <w:rPr>
          <w:rStyle w:val="normaltextrun"/>
          <w:rFonts w:ascii="Roboto" w:hAnsi="Roboto"/>
          <w:color w:val="2F5496"/>
          <w:sz w:val="18"/>
          <w:szCs w:val="18"/>
        </w:rPr>
        <w:t>Kiča</w:t>
      </w:r>
      <w:proofErr w:type="spellEnd"/>
      <w:r w:rsidR="00D7139A" w:rsidRPr="00D7139A">
        <w:rPr>
          <w:rStyle w:val="normaltextrun"/>
          <w:rFonts w:ascii="Roboto" w:hAnsi="Roboto"/>
          <w:color w:val="2F5496"/>
          <w:sz w:val="18"/>
          <w:szCs w:val="18"/>
        </w:rPr>
        <w:t>,</w:t>
      </w:r>
      <w:r w:rsidR="00D7139A">
        <w:rPr>
          <w:rStyle w:val="normaltextrun"/>
          <w:rFonts w:ascii="Roboto" w:hAnsi="Roboto"/>
          <w:color w:val="2F5496"/>
          <w:sz w:val="18"/>
          <w:szCs w:val="18"/>
        </w:rPr>
        <w:t xml:space="preserve"> </w:t>
      </w:r>
      <w:r w:rsidRPr="00CF30AD">
        <w:rPr>
          <w:rStyle w:val="normaltextrun"/>
          <w:rFonts w:ascii="Roboto" w:hAnsi="Roboto"/>
          <w:color w:val="2F5496"/>
          <w:sz w:val="18"/>
          <w:szCs w:val="18"/>
        </w:rPr>
        <w:t xml:space="preserve">who in </w:t>
      </w:r>
      <w:proofErr w:type="gramStart"/>
      <w:r w:rsidRPr="00CF30AD">
        <w:rPr>
          <w:rStyle w:val="normaltextrun"/>
          <w:rFonts w:ascii="Roboto" w:hAnsi="Roboto"/>
          <w:color w:val="2F5496"/>
          <w:sz w:val="18"/>
          <w:szCs w:val="18"/>
        </w:rPr>
        <w:t xml:space="preserve">this opening </w:t>
      </w:r>
      <w:r w:rsidR="00754596" w:rsidRPr="00CF30AD">
        <w:rPr>
          <w:rStyle w:val="normaltextrun"/>
          <w:rFonts w:ascii="Roboto" w:hAnsi="Roboto"/>
          <w:color w:val="2F5496"/>
          <w:sz w:val="18"/>
          <w:szCs w:val="18"/>
        </w:rPr>
        <w:t>remarks</w:t>
      </w:r>
      <w:proofErr w:type="gramEnd"/>
      <w:r w:rsidR="00754596" w:rsidRPr="00CF30AD">
        <w:rPr>
          <w:rStyle w:val="normaltextrun"/>
          <w:rFonts w:ascii="Roboto" w:hAnsi="Roboto"/>
          <w:color w:val="2F5496"/>
          <w:sz w:val="18"/>
          <w:szCs w:val="18"/>
        </w:rPr>
        <w:t xml:space="preserve"> underlined</w:t>
      </w:r>
      <w:r w:rsidR="00D7139A">
        <w:rPr>
          <w:rStyle w:val="normaltextrun"/>
          <w:rFonts w:ascii="Roboto" w:hAnsi="Roboto"/>
          <w:color w:val="2F5496"/>
          <w:sz w:val="18"/>
          <w:szCs w:val="18"/>
        </w:rPr>
        <w:t xml:space="preserve"> the importance of cooperation on sustainable forest </w:t>
      </w:r>
      <w:r w:rsidR="00514965">
        <w:rPr>
          <w:rStyle w:val="normaltextrun"/>
          <w:rFonts w:ascii="Roboto" w:hAnsi="Roboto"/>
          <w:color w:val="2F5496"/>
          <w:sz w:val="18"/>
          <w:szCs w:val="18"/>
        </w:rPr>
        <w:t xml:space="preserve">management in the Carpathians </w:t>
      </w:r>
      <w:r w:rsidR="00FC2A3D">
        <w:rPr>
          <w:rStyle w:val="normaltextrun"/>
          <w:rFonts w:ascii="Roboto" w:hAnsi="Roboto"/>
          <w:color w:val="2F5496"/>
          <w:sz w:val="18"/>
          <w:szCs w:val="18"/>
        </w:rPr>
        <w:t>and ensured about Slovakia commitment to its role as the Chair of the WG Forest</w:t>
      </w:r>
      <w:r w:rsidR="00BF0D15">
        <w:rPr>
          <w:rStyle w:val="normaltextrun"/>
          <w:rFonts w:ascii="Roboto" w:hAnsi="Roboto"/>
          <w:color w:val="2F5496"/>
          <w:sz w:val="18"/>
          <w:szCs w:val="18"/>
        </w:rPr>
        <w:t xml:space="preserve">. In this respect, Mr. </w:t>
      </w:r>
      <w:proofErr w:type="spellStart"/>
      <w:r w:rsidR="00BF0D15" w:rsidRPr="00BF0D15">
        <w:rPr>
          <w:rStyle w:val="normaltextrun"/>
          <w:rFonts w:ascii="Roboto" w:hAnsi="Roboto"/>
          <w:color w:val="2F5496"/>
          <w:sz w:val="18"/>
          <w:szCs w:val="18"/>
        </w:rPr>
        <w:t>Kiča</w:t>
      </w:r>
      <w:proofErr w:type="spellEnd"/>
      <w:r w:rsidR="00BF0D15">
        <w:rPr>
          <w:rStyle w:val="normaltextrun"/>
          <w:rFonts w:ascii="Roboto" w:hAnsi="Roboto"/>
          <w:color w:val="2F5496"/>
          <w:sz w:val="18"/>
          <w:szCs w:val="18"/>
        </w:rPr>
        <w:t xml:space="preserve"> encourage</w:t>
      </w:r>
      <w:r w:rsidR="00950ADF">
        <w:rPr>
          <w:rStyle w:val="normaltextrun"/>
          <w:rFonts w:ascii="Roboto" w:hAnsi="Roboto"/>
          <w:color w:val="2F5496"/>
          <w:sz w:val="18"/>
          <w:szCs w:val="18"/>
        </w:rPr>
        <w:t>d</w:t>
      </w:r>
      <w:r w:rsidR="00BF0D15">
        <w:rPr>
          <w:rStyle w:val="normaltextrun"/>
          <w:rFonts w:ascii="Roboto" w:hAnsi="Roboto"/>
          <w:color w:val="2F5496"/>
          <w:sz w:val="18"/>
          <w:szCs w:val="18"/>
        </w:rPr>
        <w:t xml:space="preserve"> the </w:t>
      </w:r>
      <w:r w:rsidR="00DC4CFB">
        <w:rPr>
          <w:rStyle w:val="normaltextrun"/>
          <w:rFonts w:ascii="Roboto" w:hAnsi="Roboto"/>
          <w:color w:val="2F5496"/>
          <w:sz w:val="18"/>
          <w:szCs w:val="18"/>
        </w:rPr>
        <w:t xml:space="preserve">WG Forest to </w:t>
      </w:r>
      <w:r w:rsidR="00754596">
        <w:rPr>
          <w:rStyle w:val="normaltextrun"/>
          <w:rFonts w:ascii="Roboto" w:hAnsi="Roboto"/>
          <w:color w:val="2F5496"/>
          <w:sz w:val="18"/>
          <w:szCs w:val="18"/>
        </w:rPr>
        <w:t>further</w:t>
      </w:r>
      <w:r w:rsidR="00DC4CFB">
        <w:rPr>
          <w:rStyle w:val="normaltextrun"/>
          <w:rFonts w:ascii="Roboto" w:hAnsi="Roboto"/>
          <w:color w:val="2F5496"/>
          <w:sz w:val="18"/>
          <w:szCs w:val="18"/>
        </w:rPr>
        <w:t xml:space="preserve"> implementation of the Forest Protocol</w:t>
      </w:r>
      <w:r w:rsidR="00950ADF">
        <w:rPr>
          <w:rStyle w:val="FootnoteReference"/>
          <w:rFonts w:ascii="Roboto" w:hAnsi="Roboto"/>
          <w:color w:val="2F5496"/>
          <w:sz w:val="18"/>
          <w:szCs w:val="18"/>
        </w:rPr>
        <w:footnoteReference w:id="2"/>
      </w:r>
      <w:r w:rsidR="00DC4CFB">
        <w:rPr>
          <w:rStyle w:val="normaltextrun"/>
          <w:rFonts w:ascii="Roboto" w:hAnsi="Roboto"/>
          <w:color w:val="2F5496"/>
          <w:sz w:val="18"/>
          <w:szCs w:val="18"/>
        </w:rPr>
        <w:t xml:space="preserve"> and its Strategic Action Plan</w:t>
      </w:r>
      <w:r w:rsidR="00950ADF">
        <w:rPr>
          <w:rStyle w:val="FootnoteReference"/>
          <w:rFonts w:ascii="Roboto" w:hAnsi="Roboto"/>
          <w:color w:val="2F5496"/>
          <w:sz w:val="18"/>
          <w:szCs w:val="18"/>
        </w:rPr>
        <w:footnoteReference w:id="3"/>
      </w:r>
      <w:r w:rsidR="00DC4CFB">
        <w:rPr>
          <w:rStyle w:val="normaltextrun"/>
          <w:rFonts w:ascii="Roboto" w:hAnsi="Roboto"/>
          <w:color w:val="2F5496"/>
          <w:sz w:val="18"/>
          <w:szCs w:val="18"/>
        </w:rPr>
        <w:t xml:space="preserve">, stressing at the same time the need </w:t>
      </w:r>
      <w:r w:rsidR="00754596">
        <w:rPr>
          <w:rStyle w:val="normaltextrun"/>
          <w:rFonts w:ascii="Roboto" w:hAnsi="Roboto"/>
          <w:color w:val="2F5496"/>
          <w:sz w:val="18"/>
          <w:szCs w:val="18"/>
        </w:rPr>
        <w:t xml:space="preserve">for </w:t>
      </w:r>
      <w:r w:rsidR="00821337">
        <w:rPr>
          <w:rStyle w:val="normaltextrun"/>
          <w:rFonts w:ascii="Roboto" w:hAnsi="Roboto"/>
          <w:color w:val="2F5496"/>
          <w:sz w:val="18"/>
          <w:szCs w:val="18"/>
        </w:rPr>
        <w:t xml:space="preserve">starting </w:t>
      </w:r>
      <w:r w:rsidR="00856001">
        <w:rPr>
          <w:rStyle w:val="normaltextrun"/>
          <w:rFonts w:ascii="Roboto" w:hAnsi="Roboto"/>
          <w:color w:val="2F5496"/>
          <w:sz w:val="18"/>
          <w:szCs w:val="18"/>
        </w:rPr>
        <w:t xml:space="preserve">a </w:t>
      </w:r>
      <w:r w:rsidR="00821337">
        <w:rPr>
          <w:rStyle w:val="normaltextrun"/>
          <w:rFonts w:ascii="Roboto" w:hAnsi="Roboto"/>
          <w:color w:val="2F5496"/>
          <w:sz w:val="18"/>
          <w:szCs w:val="18"/>
        </w:rPr>
        <w:t xml:space="preserve">discussion on </w:t>
      </w:r>
      <w:r w:rsidR="00754596">
        <w:rPr>
          <w:rStyle w:val="normaltextrun"/>
          <w:rFonts w:ascii="Roboto" w:hAnsi="Roboto"/>
          <w:color w:val="2F5496"/>
          <w:sz w:val="18"/>
          <w:szCs w:val="18"/>
        </w:rPr>
        <w:t>revising the</w:t>
      </w:r>
      <w:r w:rsidR="00950ADF">
        <w:rPr>
          <w:rStyle w:val="normaltextrun"/>
          <w:rFonts w:ascii="Roboto" w:hAnsi="Roboto"/>
          <w:color w:val="2F5496"/>
          <w:sz w:val="18"/>
          <w:szCs w:val="18"/>
        </w:rPr>
        <w:t xml:space="preserve"> current </w:t>
      </w:r>
      <w:r w:rsidR="00754596">
        <w:rPr>
          <w:rStyle w:val="normaltextrun"/>
          <w:rFonts w:ascii="Roboto" w:hAnsi="Roboto"/>
          <w:color w:val="2F5496"/>
          <w:sz w:val="18"/>
          <w:szCs w:val="18"/>
        </w:rPr>
        <w:t>SAP which will expire in 202</w:t>
      </w:r>
      <w:r w:rsidR="00821337">
        <w:rPr>
          <w:rStyle w:val="normaltextrun"/>
          <w:rFonts w:ascii="Roboto" w:hAnsi="Roboto"/>
          <w:color w:val="2F5496"/>
          <w:sz w:val="18"/>
          <w:szCs w:val="18"/>
        </w:rPr>
        <w:t>6</w:t>
      </w:r>
      <w:r w:rsidR="00754596">
        <w:rPr>
          <w:rStyle w:val="normaltextrun"/>
          <w:rFonts w:ascii="Roboto" w:hAnsi="Roboto"/>
          <w:color w:val="2F5496"/>
          <w:sz w:val="18"/>
          <w:szCs w:val="18"/>
        </w:rPr>
        <w:t xml:space="preserve">. </w:t>
      </w:r>
    </w:p>
    <w:p w14:paraId="487EF37E" w14:textId="77777777" w:rsidR="00DD14A2" w:rsidRPr="00CF30AD" w:rsidRDefault="00DD14A2" w:rsidP="00130DC0">
      <w:pPr>
        <w:tabs>
          <w:tab w:val="left" w:pos="7410"/>
        </w:tabs>
        <w:spacing w:before="100"/>
        <w:ind w:left="90"/>
        <w:contextualSpacing/>
        <w:jc w:val="both"/>
        <w:rPr>
          <w:rStyle w:val="normaltextrun"/>
          <w:rFonts w:ascii="Roboto" w:hAnsi="Roboto"/>
          <w:color w:val="2F5496"/>
          <w:sz w:val="18"/>
          <w:szCs w:val="18"/>
        </w:rPr>
      </w:pPr>
    </w:p>
    <w:p w14:paraId="0892CBEF" w14:textId="227BF451" w:rsidR="00DD14A2" w:rsidRPr="00CF30AD" w:rsidRDefault="00DD14A2" w:rsidP="00130DC0">
      <w:pPr>
        <w:tabs>
          <w:tab w:val="left" w:pos="7410"/>
        </w:tabs>
        <w:spacing w:before="100"/>
        <w:ind w:left="90"/>
        <w:contextualSpacing/>
        <w:jc w:val="both"/>
        <w:rPr>
          <w:rFonts w:ascii="Roboto" w:hAnsi="Roboto" w:cs="Tahoma"/>
          <w:color w:val="365F91"/>
          <w:sz w:val="18"/>
          <w:szCs w:val="18"/>
        </w:rPr>
      </w:pPr>
      <w:r w:rsidRPr="00CF30AD">
        <w:rPr>
          <w:rStyle w:val="normaltextrun"/>
          <w:rFonts w:ascii="Roboto" w:hAnsi="Roboto"/>
          <w:color w:val="2F5496"/>
          <w:sz w:val="18"/>
          <w:szCs w:val="18"/>
        </w:rPr>
        <w:t xml:space="preserve">The Head of the UNEP Vienna Programme Office – Secretariat of the Carpathian Convention, Mr. Harald Egerer. welcomed the participants </w:t>
      </w:r>
      <w:r w:rsidR="00130DC0" w:rsidRPr="00CF30AD">
        <w:rPr>
          <w:rStyle w:val="normaltextrun"/>
          <w:rFonts w:ascii="Roboto" w:hAnsi="Roboto"/>
          <w:color w:val="2F5496"/>
          <w:sz w:val="18"/>
          <w:szCs w:val="18"/>
        </w:rPr>
        <w:t>of</w:t>
      </w:r>
      <w:r w:rsidRPr="00CF30AD">
        <w:rPr>
          <w:rStyle w:val="normaltextrun"/>
          <w:rFonts w:ascii="Roboto" w:hAnsi="Roboto"/>
          <w:color w:val="2F5496"/>
          <w:sz w:val="18"/>
          <w:szCs w:val="18"/>
        </w:rPr>
        <w:t xml:space="preserve"> the 8</w:t>
      </w:r>
      <w:r w:rsidRPr="00CF30AD">
        <w:rPr>
          <w:rStyle w:val="normaltextrun"/>
          <w:rFonts w:ascii="Roboto" w:hAnsi="Roboto"/>
          <w:color w:val="2F5496"/>
          <w:sz w:val="18"/>
          <w:szCs w:val="18"/>
          <w:vertAlign w:val="superscript"/>
        </w:rPr>
        <w:t>th</w:t>
      </w:r>
      <w:r w:rsidRPr="00CF30AD">
        <w:rPr>
          <w:rStyle w:val="normaltextrun"/>
          <w:rFonts w:ascii="Roboto" w:hAnsi="Roboto"/>
          <w:color w:val="2F5496"/>
          <w:sz w:val="18"/>
          <w:szCs w:val="18"/>
        </w:rPr>
        <w:t xml:space="preserve"> WG Forest meeting and thanked the host of the meeting and the Chair of the WG Forest –</w:t>
      </w:r>
      <w:r w:rsidR="00130DC0" w:rsidRPr="00CF30AD">
        <w:rPr>
          <w:rStyle w:val="normaltextrun"/>
          <w:rFonts w:ascii="Roboto" w:hAnsi="Roboto"/>
          <w:color w:val="2F5496"/>
          <w:sz w:val="18"/>
          <w:szCs w:val="18"/>
        </w:rPr>
        <w:t xml:space="preserve"> the </w:t>
      </w:r>
      <w:r w:rsidRPr="00CF30AD">
        <w:rPr>
          <w:rStyle w:val="normaltextrun"/>
          <w:rFonts w:ascii="Roboto" w:hAnsi="Roboto"/>
          <w:color w:val="2F5496"/>
          <w:sz w:val="18"/>
          <w:szCs w:val="18"/>
        </w:rPr>
        <w:t xml:space="preserve">Ministry of </w:t>
      </w:r>
      <w:r w:rsidR="00130DC0" w:rsidRPr="00CF30AD">
        <w:rPr>
          <w:rStyle w:val="normaltextrun"/>
          <w:rFonts w:ascii="Roboto" w:hAnsi="Roboto"/>
          <w:color w:val="2F5496"/>
          <w:sz w:val="18"/>
          <w:szCs w:val="18"/>
        </w:rPr>
        <w:t xml:space="preserve">the </w:t>
      </w:r>
      <w:r w:rsidRPr="00CF30AD">
        <w:rPr>
          <w:rStyle w:val="normaltextrun"/>
          <w:rFonts w:ascii="Roboto" w:hAnsi="Roboto"/>
          <w:color w:val="2F5496"/>
          <w:sz w:val="18"/>
          <w:szCs w:val="18"/>
        </w:rPr>
        <w:t>Environment</w:t>
      </w:r>
      <w:r w:rsidR="00130DC0" w:rsidRPr="00CF30AD">
        <w:rPr>
          <w:rStyle w:val="normaltextrun"/>
          <w:rFonts w:ascii="Roboto" w:hAnsi="Roboto"/>
          <w:color w:val="2F5496"/>
          <w:sz w:val="18"/>
          <w:szCs w:val="18"/>
        </w:rPr>
        <w:t xml:space="preserve"> of the Slovak Republic, as well as </w:t>
      </w:r>
      <w:r w:rsidRPr="00CF30AD">
        <w:rPr>
          <w:rStyle w:val="normaltextrun"/>
          <w:rFonts w:ascii="Roboto" w:hAnsi="Roboto"/>
          <w:color w:val="2F5496"/>
          <w:sz w:val="18"/>
          <w:szCs w:val="18"/>
        </w:rPr>
        <w:t xml:space="preserve">the </w:t>
      </w:r>
      <w:r w:rsidRPr="00CF30AD">
        <w:rPr>
          <w:rFonts w:ascii="Roboto" w:hAnsi="Roboto" w:cs="Tahoma"/>
          <w:color w:val="365F91"/>
          <w:sz w:val="18"/>
          <w:szCs w:val="18"/>
        </w:rPr>
        <w:t>Ministry of Agriculture and Rural Development of the Slovak Republic</w:t>
      </w:r>
      <w:r w:rsidR="00130DC0" w:rsidRPr="00CF30AD">
        <w:rPr>
          <w:rFonts w:ascii="Roboto" w:hAnsi="Roboto" w:cs="Tahoma"/>
          <w:color w:val="365F91"/>
          <w:sz w:val="18"/>
          <w:szCs w:val="18"/>
        </w:rPr>
        <w:t xml:space="preserve"> that was supporting the meeting. </w:t>
      </w:r>
    </w:p>
    <w:p w14:paraId="658D6B93" w14:textId="7D64D7B1" w:rsidR="00130DC0" w:rsidRPr="00CF30AD" w:rsidRDefault="00130DC0" w:rsidP="00130DC0">
      <w:pPr>
        <w:tabs>
          <w:tab w:val="left" w:pos="7410"/>
        </w:tabs>
        <w:spacing w:before="100"/>
        <w:ind w:left="90"/>
        <w:contextualSpacing/>
        <w:jc w:val="both"/>
        <w:rPr>
          <w:rFonts w:ascii="Roboto" w:hAnsi="Roboto" w:cs="Tahoma"/>
          <w:color w:val="365F91"/>
          <w:sz w:val="18"/>
          <w:szCs w:val="18"/>
        </w:rPr>
      </w:pPr>
    </w:p>
    <w:p w14:paraId="1322AF08" w14:textId="1EAF8B80" w:rsidR="00130DC0" w:rsidRPr="00CF30AD" w:rsidRDefault="00130DC0" w:rsidP="00856001">
      <w:pPr>
        <w:tabs>
          <w:tab w:val="left" w:pos="7410"/>
        </w:tabs>
        <w:spacing w:before="100"/>
        <w:ind w:left="90"/>
        <w:contextualSpacing/>
        <w:jc w:val="both"/>
        <w:rPr>
          <w:rStyle w:val="normaltextrun"/>
          <w:rFonts w:ascii="Roboto" w:hAnsi="Roboto"/>
          <w:color w:val="2F5496"/>
          <w:sz w:val="18"/>
          <w:szCs w:val="18"/>
        </w:rPr>
      </w:pPr>
      <w:r w:rsidRPr="00CF30AD">
        <w:rPr>
          <w:rStyle w:val="normaltextrun"/>
          <w:rFonts w:ascii="Roboto" w:hAnsi="Roboto"/>
          <w:color w:val="2F5496"/>
          <w:sz w:val="18"/>
          <w:szCs w:val="18"/>
        </w:rPr>
        <w:t xml:space="preserve">The meeting was chaired jointly by Ms. Csontos Šimoňáková Zlatica the Ministry of the Environment of the Slovak Republic and Mr. Boris </w:t>
      </w:r>
      <w:r w:rsidR="00150FF4" w:rsidRPr="00150FF4">
        <w:rPr>
          <w:rStyle w:val="normaltextrun"/>
          <w:rFonts w:ascii="Roboto" w:hAnsi="Roboto"/>
          <w:color w:val="2F5496"/>
          <w:sz w:val="18"/>
          <w:szCs w:val="18"/>
        </w:rPr>
        <w:t>Greguška</w:t>
      </w:r>
      <w:r w:rsidR="00150FF4">
        <w:rPr>
          <w:rStyle w:val="normaltextrun"/>
          <w:rFonts w:ascii="Roboto" w:hAnsi="Roboto"/>
          <w:color w:val="2F5496"/>
          <w:sz w:val="18"/>
          <w:szCs w:val="18"/>
        </w:rPr>
        <w:t>,</w:t>
      </w:r>
      <w:r w:rsidR="00150FF4" w:rsidRPr="00150FF4">
        <w:rPr>
          <w:rStyle w:val="normaltextrun"/>
          <w:rFonts w:ascii="Roboto" w:hAnsi="Roboto"/>
          <w:color w:val="2F5496"/>
          <w:sz w:val="18"/>
          <w:szCs w:val="18"/>
        </w:rPr>
        <w:t xml:space="preserve"> </w:t>
      </w:r>
      <w:r w:rsidRPr="00CF30AD">
        <w:rPr>
          <w:rStyle w:val="normaltextrun"/>
          <w:rFonts w:ascii="Roboto" w:hAnsi="Roboto"/>
          <w:color w:val="2F5496"/>
          <w:sz w:val="18"/>
          <w:szCs w:val="18"/>
        </w:rPr>
        <w:t>Ministry of Agriculture and Rural Development of the Slovak Republic.</w:t>
      </w:r>
    </w:p>
    <w:p w14:paraId="1085EED8" w14:textId="77777777" w:rsidR="00130DC0" w:rsidRDefault="00130DC0" w:rsidP="00130DC0">
      <w:pPr>
        <w:ind w:left="337" w:right="318"/>
        <w:contextualSpacing/>
        <w:jc w:val="both"/>
        <w:rPr>
          <w:rFonts w:ascii="Century Gothic" w:hAnsi="Century Gothic" w:cs="Tahoma"/>
          <w:color w:val="FF0000"/>
          <w:sz w:val="16"/>
          <w:szCs w:val="16"/>
        </w:rPr>
      </w:pPr>
    </w:p>
    <w:p w14:paraId="7D288B63" w14:textId="71A8BC25" w:rsidR="00130DC0" w:rsidRPr="00CF30AD" w:rsidRDefault="00130DC0" w:rsidP="00130DC0">
      <w:pPr>
        <w:numPr>
          <w:ilvl w:val="0"/>
          <w:numId w:val="1"/>
        </w:numPr>
        <w:ind w:right="318"/>
        <w:contextualSpacing/>
        <w:jc w:val="both"/>
        <w:rPr>
          <w:rFonts w:ascii="Roboto" w:hAnsi="Roboto" w:cs="Tahoma"/>
          <w:b/>
          <w:bCs/>
          <w:color w:val="365F91"/>
          <w:sz w:val="20"/>
          <w:szCs w:val="20"/>
        </w:rPr>
      </w:pPr>
      <w:r w:rsidRPr="00CF30AD">
        <w:rPr>
          <w:rFonts w:ascii="Roboto" w:hAnsi="Roboto" w:cs="Tahoma"/>
          <w:b/>
          <w:bCs/>
          <w:color w:val="365F91"/>
          <w:sz w:val="20"/>
          <w:szCs w:val="20"/>
        </w:rPr>
        <w:t>Adoption of the Agenda</w:t>
      </w:r>
    </w:p>
    <w:p w14:paraId="7146CBF4" w14:textId="7DDE076C" w:rsidR="00130DC0" w:rsidRPr="00F857DD" w:rsidRDefault="00130DC0" w:rsidP="00130DC0">
      <w:pPr>
        <w:ind w:left="360" w:right="318"/>
        <w:contextualSpacing/>
        <w:jc w:val="both"/>
        <w:rPr>
          <w:rFonts w:ascii="Century Gothic" w:hAnsi="Century Gothic" w:cs="Tahoma"/>
          <w:color w:val="365F91"/>
          <w:sz w:val="16"/>
          <w:szCs w:val="16"/>
        </w:rPr>
      </w:pPr>
    </w:p>
    <w:p w14:paraId="6197529F" w14:textId="49CFC3F4" w:rsidR="00130DC0" w:rsidRPr="00CF30AD" w:rsidRDefault="00130DC0" w:rsidP="00CF30AD">
      <w:pPr>
        <w:ind w:left="90"/>
        <w:jc w:val="both"/>
        <w:rPr>
          <w:rStyle w:val="normaltextrun"/>
          <w:rFonts w:ascii="Roboto" w:hAnsi="Roboto"/>
          <w:color w:val="2F5496"/>
          <w:sz w:val="18"/>
          <w:szCs w:val="18"/>
        </w:rPr>
      </w:pPr>
      <w:r w:rsidRPr="00CF30AD">
        <w:rPr>
          <w:rStyle w:val="normaltextrun"/>
          <w:rFonts w:ascii="Roboto" w:hAnsi="Roboto"/>
          <w:color w:val="2F5496"/>
          <w:sz w:val="18"/>
          <w:szCs w:val="18"/>
        </w:rPr>
        <w:t>The Meeting Agenda was adopted without any changes. </w:t>
      </w:r>
    </w:p>
    <w:p w14:paraId="429D3C16" w14:textId="77777777" w:rsidR="00130DC0" w:rsidRPr="00130DC0" w:rsidRDefault="00130DC0" w:rsidP="00130DC0">
      <w:pPr>
        <w:pStyle w:val="ListParagraph"/>
        <w:ind w:left="360" w:right="318"/>
        <w:jc w:val="both"/>
        <w:rPr>
          <w:rStyle w:val="normaltextrun"/>
          <w:rFonts w:ascii="Century Gothic" w:hAnsi="Century Gothic" w:cs="Tahoma"/>
          <w:b/>
          <w:bCs/>
          <w:color w:val="365F91"/>
          <w:sz w:val="16"/>
          <w:szCs w:val="16"/>
        </w:rPr>
      </w:pPr>
    </w:p>
    <w:p w14:paraId="7F39FAD9" w14:textId="41A13C69" w:rsidR="00130DC0" w:rsidRPr="00CF30AD" w:rsidRDefault="00130DC0" w:rsidP="00CF30AD">
      <w:pPr>
        <w:numPr>
          <w:ilvl w:val="0"/>
          <w:numId w:val="1"/>
        </w:numPr>
        <w:ind w:right="318"/>
        <w:contextualSpacing/>
        <w:jc w:val="both"/>
        <w:rPr>
          <w:rFonts w:ascii="Roboto" w:hAnsi="Roboto" w:cs="Tahoma"/>
          <w:b/>
          <w:bCs/>
          <w:color w:val="365F91"/>
          <w:sz w:val="20"/>
          <w:szCs w:val="20"/>
        </w:rPr>
      </w:pPr>
      <w:r w:rsidRPr="00CF30AD">
        <w:rPr>
          <w:rFonts w:ascii="Roboto" w:hAnsi="Roboto" w:cs="Tahoma"/>
          <w:b/>
          <w:bCs/>
          <w:color w:val="365F91"/>
          <w:sz w:val="20"/>
          <w:szCs w:val="20"/>
        </w:rPr>
        <w:t xml:space="preserve">Short introduction round </w:t>
      </w:r>
    </w:p>
    <w:p w14:paraId="6E595CA7" w14:textId="77777777" w:rsidR="00130DC0" w:rsidRPr="00CF30AD" w:rsidRDefault="00130DC0" w:rsidP="00CF30AD">
      <w:pPr>
        <w:ind w:left="360" w:right="318"/>
        <w:contextualSpacing/>
        <w:jc w:val="both"/>
        <w:rPr>
          <w:rFonts w:ascii="Roboto" w:hAnsi="Roboto" w:cs="Tahoma"/>
          <w:b/>
          <w:bCs/>
          <w:color w:val="365F91"/>
          <w:sz w:val="18"/>
          <w:szCs w:val="18"/>
        </w:rPr>
      </w:pPr>
    </w:p>
    <w:p w14:paraId="7691551F" w14:textId="086117B3" w:rsidR="00130DC0" w:rsidRPr="00CF30AD" w:rsidRDefault="00130DC0" w:rsidP="00CF30AD">
      <w:pPr>
        <w:ind w:left="90"/>
        <w:jc w:val="both"/>
        <w:rPr>
          <w:rStyle w:val="normaltextrun"/>
          <w:rFonts w:ascii="Roboto" w:hAnsi="Roboto"/>
          <w:color w:val="2F5496"/>
          <w:sz w:val="18"/>
          <w:szCs w:val="18"/>
        </w:rPr>
      </w:pPr>
      <w:r w:rsidRPr="00CF30AD">
        <w:rPr>
          <w:rStyle w:val="normaltextrun"/>
          <w:rFonts w:ascii="Roboto" w:hAnsi="Roboto"/>
          <w:color w:val="2F5496"/>
          <w:sz w:val="18"/>
          <w:szCs w:val="18"/>
        </w:rPr>
        <w:t>The Chair of the WG SARD meeting, invited all participants to introduce</w:t>
      </w:r>
      <w:r w:rsidR="00AF1CC8">
        <w:rPr>
          <w:rStyle w:val="normaltextrun"/>
          <w:rFonts w:ascii="Roboto" w:hAnsi="Roboto"/>
          <w:color w:val="2F5496"/>
          <w:sz w:val="18"/>
          <w:szCs w:val="18"/>
        </w:rPr>
        <w:t xml:space="preserve"> themselves and mention </w:t>
      </w:r>
      <w:r w:rsidRPr="00CF30AD">
        <w:rPr>
          <w:rStyle w:val="normaltextrun"/>
          <w:rFonts w:ascii="Roboto" w:hAnsi="Roboto"/>
          <w:color w:val="2F5496"/>
          <w:sz w:val="18"/>
          <w:szCs w:val="18"/>
        </w:rPr>
        <w:t xml:space="preserve">their role WG Forest.   </w:t>
      </w:r>
    </w:p>
    <w:p w14:paraId="1B72DF3C" w14:textId="3BF37BD4" w:rsidR="00130DC0" w:rsidRPr="00856001" w:rsidRDefault="00130DC0" w:rsidP="00856001">
      <w:pPr>
        <w:ind w:left="90"/>
        <w:jc w:val="both"/>
        <w:rPr>
          <w:rFonts w:ascii="Roboto" w:hAnsi="Roboto"/>
          <w:color w:val="2F5496"/>
          <w:sz w:val="18"/>
          <w:szCs w:val="18"/>
        </w:rPr>
      </w:pPr>
      <w:r w:rsidRPr="00CF30AD">
        <w:rPr>
          <w:rStyle w:val="normaltextrun"/>
          <w:rFonts w:ascii="Roboto" w:hAnsi="Roboto"/>
          <w:color w:val="2F5496"/>
          <w:sz w:val="18"/>
          <w:szCs w:val="18"/>
        </w:rPr>
        <w:t xml:space="preserve">Note: There were no official representatives of Hungary, </w:t>
      </w:r>
      <w:proofErr w:type="gramStart"/>
      <w:r w:rsidRPr="00CF30AD">
        <w:rPr>
          <w:rStyle w:val="normaltextrun"/>
          <w:rFonts w:ascii="Roboto" w:hAnsi="Roboto"/>
          <w:color w:val="2F5496"/>
          <w:sz w:val="18"/>
          <w:szCs w:val="18"/>
        </w:rPr>
        <w:t>Romania</w:t>
      </w:r>
      <w:proofErr w:type="gramEnd"/>
      <w:r w:rsidRPr="00CF30AD">
        <w:rPr>
          <w:rStyle w:val="normaltextrun"/>
          <w:rFonts w:ascii="Roboto" w:hAnsi="Roboto"/>
          <w:color w:val="2F5496"/>
          <w:sz w:val="18"/>
          <w:szCs w:val="18"/>
        </w:rPr>
        <w:t xml:space="preserve"> and Serbia to this meeting. </w:t>
      </w:r>
    </w:p>
    <w:p w14:paraId="5A994D8E" w14:textId="20EAB9AB" w:rsidR="00130DC0" w:rsidRPr="004F3B24" w:rsidRDefault="00130DC0" w:rsidP="00130DC0">
      <w:pPr>
        <w:ind w:right="318"/>
        <w:contextualSpacing/>
        <w:jc w:val="both"/>
        <w:rPr>
          <w:rFonts w:ascii="Century Gothic" w:hAnsi="Century Gothic" w:cs="Tahoma"/>
          <w:color w:val="365F91"/>
          <w:sz w:val="16"/>
          <w:szCs w:val="16"/>
        </w:rPr>
      </w:pPr>
      <w:r w:rsidRPr="00130DC0">
        <w:rPr>
          <w:rFonts w:ascii="Century Gothic" w:hAnsi="Century Gothic" w:cs="Tahoma"/>
          <w:color w:val="FF0000"/>
          <w:sz w:val="16"/>
          <w:szCs w:val="16"/>
        </w:rPr>
        <w:t xml:space="preserve"> </w:t>
      </w:r>
      <w:r w:rsidRPr="3B436CBD">
        <w:rPr>
          <w:rFonts w:ascii="Century Gothic" w:hAnsi="Century Gothic" w:cs="Tahoma"/>
          <w:color w:val="365F91"/>
          <w:sz w:val="16"/>
          <w:szCs w:val="16"/>
        </w:rPr>
        <w:t xml:space="preserve"> </w:t>
      </w:r>
    </w:p>
    <w:p w14:paraId="4CE9FEE3" w14:textId="481B4D31" w:rsidR="00130DC0" w:rsidRPr="00CF30AD" w:rsidRDefault="00130DC0" w:rsidP="003919A3">
      <w:pPr>
        <w:pStyle w:val="ListParagraph"/>
        <w:numPr>
          <w:ilvl w:val="0"/>
          <w:numId w:val="1"/>
        </w:numPr>
        <w:jc w:val="both"/>
        <w:rPr>
          <w:rFonts w:ascii="Roboto" w:hAnsi="Roboto" w:cs="Tahoma"/>
          <w:b/>
          <w:bCs/>
          <w:color w:val="365F91"/>
          <w:sz w:val="20"/>
          <w:szCs w:val="20"/>
        </w:rPr>
      </w:pPr>
      <w:r w:rsidRPr="00CF30AD">
        <w:rPr>
          <w:rFonts w:ascii="Roboto" w:hAnsi="Roboto" w:cs="Tahoma"/>
          <w:b/>
          <w:bCs/>
          <w:color w:val="365F91"/>
          <w:sz w:val="20"/>
          <w:szCs w:val="20"/>
        </w:rPr>
        <w:t xml:space="preserve">Ukrainian forest and forestry – status and urgent needs for development </w:t>
      </w:r>
    </w:p>
    <w:p w14:paraId="5A6D2BFD" w14:textId="77777777" w:rsidR="005E17EE" w:rsidRPr="005E17EE" w:rsidRDefault="005E17EE" w:rsidP="005E17EE">
      <w:pPr>
        <w:pStyle w:val="ListParagraph"/>
        <w:ind w:left="360"/>
        <w:jc w:val="both"/>
        <w:rPr>
          <w:rFonts w:ascii="Century Gothic" w:hAnsi="Century Gothic" w:cs="Tahoma"/>
          <w:b/>
          <w:bCs/>
          <w:color w:val="365F91"/>
          <w:sz w:val="16"/>
          <w:szCs w:val="16"/>
        </w:rPr>
      </w:pPr>
    </w:p>
    <w:p w14:paraId="16BED119" w14:textId="3212DA18" w:rsidR="00130DC0" w:rsidRPr="00CF30AD" w:rsidRDefault="00130DC0" w:rsidP="00CF30AD">
      <w:pPr>
        <w:tabs>
          <w:tab w:val="left" w:pos="7410"/>
        </w:tabs>
        <w:spacing w:before="100"/>
        <w:ind w:left="90"/>
        <w:contextualSpacing/>
        <w:jc w:val="both"/>
        <w:rPr>
          <w:rFonts w:ascii="Roboto" w:hAnsi="Roboto" w:cs="Tahoma"/>
          <w:color w:val="365F91"/>
          <w:sz w:val="18"/>
          <w:szCs w:val="18"/>
        </w:rPr>
      </w:pPr>
      <w:r w:rsidRPr="00CF30AD">
        <w:rPr>
          <w:rFonts w:ascii="Roboto" w:hAnsi="Roboto" w:cs="Tahoma"/>
          <w:color w:val="365F91"/>
          <w:sz w:val="18"/>
          <w:szCs w:val="18"/>
        </w:rPr>
        <w:t xml:space="preserve">Ms. Liubov Poliakova, </w:t>
      </w:r>
      <w:r w:rsidR="00AF1CC8" w:rsidRPr="00AF1CC8">
        <w:rPr>
          <w:rFonts w:ascii="Roboto" w:hAnsi="Roboto" w:cs="Tahoma"/>
          <w:color w:val="365F91"/>
          <w:sz w:val="18"/>
          <w:szCs w:val="18"/>
        </w:rPr>
        <w:t>State Forest Resources Agency of Ukraine</w:t>
      </w:r>
      <w:r w:rsidR="005E17EE" w:rsidRPr="00CF30AD">
        <w:rPr>
          <w:rFonts w:ascii="Roboto" w:hAnsi="Roboto" w:cs="Tahoma"/>
          <w:color w:val="365F91"/>
          <w:sz w:val="18"/>
          <w:szCs w:val="18"/>
        </w:rPr>
        <w:t>,</w:t>
      </w:r>
      <w:r w:rsidRPr="00CF30AD">
        <w:rPr>
          <w:rFonts w:ascii="Roboto" w:hAnsi="Roboto" w:cs="Tahoma"/>
          <w:color w:val="365F91"/>
          <w:sz w:val="18"/>
          <w:szCs w:val="18"/>
        </w:rPr>
        <w:t xml:space="preserve"> deliver</w:t>
      </w:r>
      <w:r w:rsidR="005E17EE" w:rsidRPr="00CF30AD">
        <w:rPr>
          <w:rFonts w:ascii="Roboto" w:hAnsi="Roboto" w:cs="Tahoma"/>
          <w:color w:val="365F91"/>
          <w:sz w:val="18"/>
          <w:szCs w:val="18"/>
        </w:rPr>
        <w:t xml:space="preserve">ed </w:t>
      </w:r>
      <w:r w:rsidRPr="00CF30AD">
        <w:rPr>
          <w:rFonts w:ascii="Roboto" w:hAnsi="Roboto" w:cs="Tahoma"/>
          <w:color w:val="365F91"/>
          <w:sz w:val="18"/>
          <w:szCs w:val="18"/>
        </w:rPr>
        <w:t>an online intervention on behalf of Ukraine addressing the status and urgent needs for development of Ukrainian forest and Forestry.</w:t>
      </w:r>
      <w:r w:rsidR="005E17EE" w:rsidRPr="00CF30AD">
        <w:rPr>
          <w:rFonts w:ascii="Roboto" w:hAnsi="Roboto" w:cs="Tahoma"/>
          <w:color w:val="365F91"/>
          <w:sz w:val="18"/>
          <w:szCs w:val="18"/>
        </w:rPr>
        <w:t xml:space="preserve"> Ms. Poliakova presented general aspects and achievements of the forest management in Ukraine, including approved Strategy of forest sector development and progress on National Forest Inventory, which were confronted with military activities due to the war in Ukraine. As the main challenges of forest rehabilitation </w:t>
      </w:r>
      <w:r w:rsidR="00AF1CC8" w:rsidRPr="00CF30AD">
        <w:rPr>
          <w:rFonts w:ascii="Roboto" w:hAnsi="Roboto" w:cs="Tahoma"/>
          <w:color w:val="365F91"/>
          <w:sz w:val="18"/>
          <w:szCs w:val="18"/>
        </w:rPr>
        <w:t>are</w:t>
      </w:r>
      <w:r w:rsidR="00AF1CC8" w:rsidRPr="00CF30AD">
        <w:rPr>
          <w:rFonts w:ascii="Roboto" w:hAnsi="Roboto" w:cs="Tahoma"/>
          <w:color w:val="365F91"/>
          <w:sz w:val="18"/>
          <w:szCs w:val="18"/>
        </w:rPr>
        <w:t xml:space="preserve"> </w:t>
      </w:r>
      <w:r w:rsidR="005E17EE" w:rsidRPr="00CF30AD">
        <w:rPr>
          <w:rFonts w:ascii="Roboto" w:hAnsi="Roboto" w:cs="Tahoma"/>
          <w:color w:val="365F91"/>
          <w:sz w:val="18"/>
          <w:szCs w:val="18"/>
        </w:rPr>
        <w:t xml:space="preserve">considered mines and forest fires, destroyed </w:t>
      </w:r>
      <w:r w:rsidR="0038112B" w:rsidRPr="00CF30AD">
        <w:rPr>
          <w:rFonts w:ascii="Roboto" w:hAnsi="Roboto" w:cs="Tahoma"/>
          <w:color w:val="365F91"/>
          <w:sz w:val="18"/>
          <w:szCs w:val="18"/>
        </w:rPr>
        <w:t>properties</w:t>
      </w:r>
      <w:r w:rsidR="005E17EE" w:rsidRPr="00CF30AD">
        <w:rPr>
          <w:rFonts w:ascii="Roboto" w:hAnsi="Roboto" w:cs="Tahoma"/>
          <w:color w:val="365F91"/>
          <w:sz w:val="18"/>
          <w:szCs w:val="18"/>
        </w:rPr>
        <w:t xml:space="preserve"> and equipment, destroyed forest biodiversity, strict legislation and </w:t>
      </w:r>
      <w:r w:rsidR="0038112B" w:rsidRPr="00CF30AD">
        <w:rPr>
          <w:rFonts w:ascii="Roboto" w:hAnsi="Roboto" w:cs="Tahoma"/>
          <w:color w:val="365F91"/>
          <w:sz w:val="18"/>
          <w:szCs w:val="18"/>
        </w:rPr>
        <w:t>reality</w:t>
      </w:r>
      <w:r w:rsidR="005E17EE" w:rsidRPr="00CF30AD">
        <w:rPr>
          <w:rFonts w:ascii="Roboto" w:hAnsi="Roboto" w:cs="Tahoma"/>
          <w:color w:val="365F91"/>
          <w:sz w:val="18"/>
          <w:szCs w:val="18"/>
        </w:rPr>
        <w:t xml:space="preserve"> of war time, necessary new </w:t>
      </w:r>
      <w:r w:rsidR="0038112B" w:rsidRPr="00CF30AD">
        <w:rPr>
          <w:rFonts w:ascii="Roboto" w:hAnsi="Roboto" w:cs="Tahoma"/>
          <w:color w:val="365F91"/>
          <w:sz w:val="18"/>
          <w:szCs w:val="18"/>
        </w:rPr>
        <w:t>forest</w:t>
      </w:r>
      <w:r w:rsidR="005E17EE" w:rsidRPr="00CF30AD">
        <w:rPr>
          <w:rFonts w:ascii="Roboto" w:hAnsi="Roboto" w:cs="Tahoma"/>
          <w:color w:val="365F91"/>
          <w:sz w:val="18"/>
          <w:szCs w:val="18"/>
        </w:rPr>
        <w:t xml:space="preserve"> management planning, resources for restoration of forest and biodiversity. Ms. Poliakova </w:t>
      </w:r>
      <w:r w:rsidR="00AF1CC8" w:rsidRPr="00CF30AD">
        <w:rPr>
          <w:rFonts w:ascii="Roboto" w:hAnsi="Roboto" w:cs="Tahoma"/>
          <w:color w:val="365F91"/>
          <w:sz w:val="18"/>
          <w:szCs w:val="18"/>
        </w:rPr>
        <w:t>app</w:t>
      </w:r>
      <w:r w:rsidR="00AF1CC8">
        <w:rPr>
          <w:rFonts w:ascii="Roboto" w:hAnsi="Roboto" w:cs="Tahoma"/>
          <w:color w:val="365F91"/>
          <w:sz w:val="18"/>
          <w:szCs w:val="18"/>
        </w:rPr>
        <w:t xml:space="preserve">ealed </w:t>
      </w:r>
      <w:r w:rsidR="005E17EE" w:rsidRPr="00CF30AD">
        <w:rPr>
          <w:rFonts w:ascii="Roboto" w:hAnsi="Roboto" w:cs="Tahoma"/>
          <w:color w:val="365F91"/>
          <w:sz w:val="18"/>
          <w:szCs w:val="18"/>
        </w:rPr>
        <w:t xml:space="preserve">to the WG Forest for support in addressing the challenges the Ukrainian forest is facing. </w:t>
      </w:r>
    </w:p>
    <w:p w14:paraId="05451DB9" w14:textId="77777777" w:rsidR="00540812" w:rsidRPr="0038112B" w:rsidRDefault="00540812" w:rsidP="005E17EE">
      <w:pPr>
        <w:pStyle w:val="ListParagraph"/>
        <w:ind w:left="360"/>
        <w:jc w:val="both"/>
        <w:rPr>
          <w:rStyle w:val="normaltextrun"/>
          <w:rFonts w:ascii="Century Gothic" w:hAnsi="Century Gothic"/>
          <w:color w:val="2F5496"/>
          <w:sz w:val="18"/>
          <w:szCs w:val="18"/>
        </w:rPr>
      </w:pPr>
    </w:p>
    <w:p w14:paraId="0CB9C51A" w14:textId="1209C2B6" w:rsidR="00540812" w:rsidRPr="00CF30AD" w:rsidRDefault="00CA4E99" w:rsidP="00795DF2">
      <w:pPr>
        <w:ind w:left="337"/>
        <w:contextualSpacing/>
        <w:rPr>
          <w:rFonts w:ascii="Roboto" w:hAnsi="Roboto" w:cs="Tahoma"/>
          <w:color w:val="365F91"/>
          <w:sz w:val="16"/>
          <w:szCs w:val="16"/>
        </w:rPr>
      </w:pPr>
      <w:hyperlink r:id="rId11" w:history="1">
        <w:r w:rsidR="00540812" w:rsidRPr="00CF30AD">
          <w:rPr>
            <w:rStyle w:val="Hyperlink"/>
            <w:rFonts w:ascii="Roboto" w:hAnsi="Roboto"/>
            <w:sz w:val="18"/>
            <w:szCs w:val="18"/>
          </w:rPr>
          <w:t>Related presentation is available on the Car</w:t>
        </w:r>
        <w:r w:rsidR="00540812" w:rsidRPr="00CF30AD">
          <w:rPr>
            <w:rStyle w:val="Hyperlink"/>
            <w:rFonts w:ascii="Roboto" w:hAnsi="Roboto"/>
            <w:sz w:val="18"/>
            <w:szCs w:val="18"/>
          </w:rPr>
          <w:t>p</w:t>
        </w:r>
        <w:r w:rsidR="00540812" w:rsidRPr="00CF30AD">
          <w:rPr>
            <w:rStyle w:val="Hyperlink"/>
            <w:rFonts w:ascii="Roboto" w:hAnsi="Roboto"/>
            <w:sz w:val="18"/>
            <w:szCs w:val="18"/>
          </w:rPr>
          <w:t>athian Convention website</w:t>
        </w:r>
      </w:hyperlink>
    </w:p>
    <w:p w14:paraId="035D03F6" w14:textId="226DB8C7" w:rsidR="005E17EE" w:rsidRPr="0038112B" w:rsidRDefault="005E17EE" w:rsidP="00795DF2">
      <w:pPr>
        <w:jc w:val="both"/>
        <w:rPr>
          <w:rFonts w:ascii="Century Gothic" w:hAnsi="Century Gothic" w:cs="Tahoma"/>
          <w:color w:val="FF0000"/>
          <w:sz w:val="16"/>
          <w:szCs w:val="16"/>
        </w:rPr>
      </w:pPr>
    </w:p>
    <w:p w14:paraId="66567DE9" w14:textId="77777777" w:rsidR="005E17EE" w:rsidRPr="007425CD" w:rsidRDefault="005E17EE" w:rsidP="00795DF2">
      <w:pPr>
        <w:pStyle w:val="ListParagraph"/>
        <w:ind w:left="360"/>
        <w:jc w:val="both"/>
        <w:rPr>
          <w:rFonts w:ascii="Century Gothic" w:hAnsi="Century Gothic" w:cs="Tahoma"/>
          <w:b/>
          <w:bCs/>
          <w:color w:val="365F91"/>
          <w:sz w:val="16"/>
          <w:szCs w:val="16"/>
        </w:rPr>
      </w:pPr>
    </w:p>
    <w:p w14:paraId="31685BF6" w14:textId="77777777" w:rsidR="00130DC0" w:rsidRPr="00CF30AD" w:rsidRDefault="00130DC0" w:rsidP="00795DF2">
      <w:pPr>
        <w:pStyle w:val="ListParagraph"/>
        <w:numPr>
          <w:ilvl w:val="0"/>
          <w:numId w:val="1"/>
        </w:numPr>
        <w:jc w:val="both"/>
        <w:rPr>
          <w:rFonts w:ascii="Roboto" w:hAnsi="Roboto" w:cs="Tahoma"/>
          <w:b/>
          <w:bCs/>
          <w:color w:val="365F91"/>
          <w:sz w:val="20"/>
          <w:szCs w:val="20"/>
        </w:rPr>
      </w:pPr>
      <w:r w:rsidRPr="00CF30AD">
        <w:rPr>
          <w:rFonts w:ascii="Roboto" w:hAnsi="Roboto" w:cs="Tahoma"/>
          <w:b/>
          <w:bCs/>
          <w:color w:val="365F91"/>
          <w:sz w:val="20"/>
          <w:szCs w:val="20"/>
        </w:rPr>
        <w:t xml:space="preserve">Report on status of ratification of the Protocol on Sustainable Forest Management </w:t>
      </w:r>
    </w:p>
    <w:p w14:paraId="0B9CC8D5" w14:textId="77777777" w:rsidR="00130DC0" w:rsidRDefault="00130DC0" w:rsidP="00795DF2">
      <w:pPr>
        <w:tabs>
          <w:tab w:val="left" w:pos="7546"/>
        </w:tabs>
        <w:ind w:left="360"/>
        <w:contextualSpacing/>
        <w:jc w:val="both"/>
        <w:rPr>
          <w:rFonts w:ascii="Century Gothic" w:hAnsi="Century Gothic" w:cs="Tahoma"/>
          <w:color w:val="365F91"/>
          <w:sz w:val="16"/>
          <w:szCs w:val="16"/>
        </w:rPr>
      </w:pPr>
    </w:p>
    <w:p w14:paraId="18D14C67" w14:textId="2E71933B" w:rsidR="00130DC0" w:rsidRPr="00CF30AD" w:rsidRDefault="0038112B" w:rsidP="00FC063C">
      <w:pPr>
        <w:tabs>
          <w:tab w:val="left" w:pos="7546"/>
        </w:tabs>
        <w:contextualSpacing/>
        <w:jc w:val="both"/>
        <w:rPr>
          <w:rFonts w:ascii="Roboto" w:hAnsi="Roboto" w:cs="Tahoma"/>
          <w:color w:val="365F91"/>
          <w:sz w:val="18"/>
          <w:szCs w:val="18"/>
        </w:rPr>
      </w:pPr>
      <w:r w:rsidRPr="00CF30AD">
        <w:rPr>
          <w:rFonts w:ascii="Roboto" w:hAnsi="Roboto" w:cs="Tahoma"/>
          <w:color w:val="365F91"/>
          <w:sz w:val="18"/>
          <w:szCs w:val="18"/>
        </w:rPr>
        <w:t>T</w:t>
      </w:r>
      <w:r w:rsidR="00130DC0" w:rsidRPr="00CF30AD">
        <w:rPr>
          <w:rFonts w:ascii="Roboto" w:hAnsi="Roboto" w:cs="Tahoma"/>
          <w:color w:val="365F91"/>
          <w:sz w:val="18"/>
          <w:szCs w:val="18"/>
        </w:rPr>
        <w:t>he Secretariat</w:t>
      </w:r>
      <w:r w:rsidRPr="00CF30AD">
        <w:rPr>
          <w:rFonts w:ascii="Roboto" w:hAnsi="Roboto" w:cs="Tahoma"/>
          <w:color w:val="365F91"/>
          <w:sz w:val="18"/>
          <w:szCs w:val="18"/>
        </w:rPr>
        <w:t xml:space="preserve"> reported that the Carpathian Convention Protocol on Sustainable Forest Management (Forest Protocol)</w:t>
      </w:r>
      <w:r w:rsidR="00130DC0" w:rsidRPr="00CF30AD">
        <w:rPr>
          <w:rFonts w:ascii="Roboto" w:hAnsi="Roboto" w:cs="Tahoma"/>
          <w:color w:val="365F91"/>
          <w:sz w:val="18"/>
          <w:szCs w:val="18"/>
        </w:rPr>
        <w:t xml:space="preserve"> </w:t>
      </w:r>
      <w:r w:rsidRPr="00CF30AD">
        <w:rPr>
          <w:rFonts w:ascii="Roboto" w:hAnsi="Roboto" w:cs="Tahoma"/>
          <w:color w:val="365F91"/>
          <w:sz w:val="18"/>
          <w:szCs w:val="18"/>
        </w:rPr>
        <w:t xml:space="preserve">is in force for all the Parties but Poland, and invited Poland to ratify the Forest Protocol, particularly still within the ongoing Polish Presidency of the Carpathian Convention.  </w:t>
      </w:r>
    </w:p>
    <w:p w14:paraId="306CC7A9" w14:textId="77777777" w:rsidR="00130DC0" w:rsidRPr="00CF30AD" w:rsidRDefault="00130DC0" w:rsidP="00795DF2">
      <w:pPr>
        <w:tabs>
          <w:tab w:val="left" w:pos="7546"/>
        </w:tabs>
        <w:ind w:left="360"/>
        <w:contextualSpacing/>
        <w:jc w:val="both"/>
        <w:rPr>
          <w:rFonts w:ascii="Roboto" w:hAnsi="Roboto" w:cs="Tahoma"/>
          <w:color w:val="365F91"/>
          <w:sz w:val="18"/>
          <w:szCs w:val="18"/>
        </w:rPr>
      </w:pPr>
    </w:p>
    <w:p w14:paraId="702EE4E1" w14:textId="244EEC6E" w:rsidR="00130DC0" w:rsidRPr="00A67419" w:rsidRDefault="00130DC0" w:rsidP="00795DF2">
      <w:pPr>
        <w:numPr>
          <w:ilvl w:val="0"/>
          <w:numId w:val="1"/>
        </w:numPr>
        <w:contextualSpacing/>
        <w:jc w:val="both"/>
        <w:rPr>
          <w:rFonts w:ascii="Roboto" w:hAnsi="Roboto" w:cs="Tahoma"/>
          <w:b/>
          <w:bCs/>
          <w:color w:val="365F91"/>
          <w:sz w:val="20"/>
          <w:szCs w:val="20"/>
        </w:rPr>
      </w:pPr>
      <w:r w:rsidRPr="00A67419">
        <w:rPr>
          <w:rFonts w:ascii="Roboto" w:hAnsi="Roboto" w:cs="Tahoma"/>
          <w:b/>
          <w:bCs/>
          <w:color w:val="365F91"/>
          <w:sz w:val="20"/>
          <w:szCs w:val="20"/>
        </w:rPr>
        <w:t xml:space="preserve">Review of the COP6 Decision related to the sustainable forest management (DECISION COP6/13) and the Strategic Action Plan </w:t>
      </w:r>
    </w:p>
    <w:p w14:paraId="02D0FD0D" w14:textId="77777777" w:rsidR="00CF30AD" w:rsidRPr="00CF30AD" w:rsidRDefault="00CF30AD" w:rsidP="00795DF2">
      <w:pPr>
        <w:ind w:left="360"/>
        <w:contextualSpacing/>
        <w:jc w:val="both"/>
        <w:rPr>
          <w:rFonts w:ascii="Roboto" w:hAnsi="Roboto" w:cs="Tahoma"/>
          <w:color w:val="365F91"/>
          <w:sz w:val="18"/>
          <w:szCs w:val="18"/>
        </w:rPr>
      </w:pPr>
    </w:p>
    <w:p w14:paraId="225F65C6" w14:textId="4421BD6A" w:rsidR="00540812" w:rsidRPr="00CF30AD" w:rsidRDefault="00130DC0" w:rsidP="00FC063C">
      <w:pPr>
        <w:contextualSpacing/>
        <w:jc w:val="both"/>
        <w:rPr>
          <w:rFonts w:ascii="Roboto" w:hAnsi="Roboto" w:cs="Tahoma"/>
          <w:color w:val="365F91"/>
          <w:sz w:val="18"/>
          <w:szCs w:val="18"/>
        </w:rPr>
      </w:pPr>
      <w:r w:rsidRPr="00CF30AD">
        <w:rPr>
          <w:rFonts w:ascii="Roboto" w:hAnsi="Roboto" w:cs="Tahoma"/>
          <w:color w:val="365F91"/>
          <w:sz w:val="18"/>
          <w:szCs w:val="18"/>
        </w:rPr>
        <w:t xml:space="preserve">The Secretariat </w:t>
      </w:r>
      <w:r w:rsidR="00540812" w:rsidRPr="00CF30AD">
        <w:rPr>
          <w:rFonts w:ascii="Roboto" w:hAnsi="Roboto" w:cs="Tahoma"/>
          <w:color w:val="365F91"/>
          <w:sz w:val="18"/>
          <w:szCs w:val="18"/>
        </w:rPr>
        <w:t>gave a</w:t>
      </w:r>
      <w:r w:rsidRPr="00CF30AD">
        <w:rPr>
          <w:rFonts w:ascii="Roboto" w:hAnsi="Roboto" w:cs="Tahoma"/>
          <w:color w:val="365F91"/>
          <w:sz w:val="18"/>
          <w:szCs w:val="18"/>
        </w:rPr>
        <w:t xml:space="preserve"> short </w:t>
      </w:r>
      <w:r w:rsidR="00540812" w:rsidRPr="00CF30AD">
        <w:rPr>
          <w:rFonts w:ascii="Roboto" w:hAnsi="Roboto" w:cs="Tahoma"/>
          <w:color w:val="365F91"/>
          <w:sz w:val="18"/>
          <w:szCs w:val="18"/>
        </w:rPr>
        <w:t xml:space="preserve">overview of the WG Forest structure and its work, particularly with reference to the Forest Protocol and its Strategic Action Plan and the </w:t>
      </w:r>
      <w:r w:rsidRPr="00CF30AD">
        <w:rPr>
          <w:rFonts w:ascii="Roboto" w:hAnsi="Roboto" w:cs="Tahoma"/>
          <w:color w:val="365F91"/>
          <w:sz w:val="18"/>
          <w:szCs w:val="18"/>
        </w:rPr>
        <w:t xml:space="preserve">COP6 Decision related to the sustainable forest management (DECISION COP6/13) </w:t>
      </w:r>
      <w:r w:rsidR="00540812" w:rsidRPr="00CF30AD">
        <w:rPr>
          <w:rFonts w:ascii="Roboto" w:hAnsi="Roboto" w:cs="Tahoma"/>
          <w:color w:val="365F91"/>
          <w:sz w:val="18"/>
          <w:szCs w:val="18"/>
        </w:rPr>
        <w:t>that are giving the WG Forest direction for further work, such as:</w:t>
      </w:r>
    </w:p>
    <w:p w14:paraId="57BE15B3" w14:textId="77777777" w:rsidR="00540812" w:rsidRPr="00CF30AD" w:rsidRDefault="00540812" w:rsidP="00795DF2">
      <w:pPr>
        <w:ind w:left="337"/>
        <w:contextualSpacing/>
        <w:jc w:val="both"/>
        <w:rPr>
          <w:rFonts w:ascii="Roboto" w:hAnsi="Roboto" w:cs="Tahoma"/>
          <w:color w:val="365F91"/>
          <w:sz w:val="18"/>
          <w:szCs w:val="18"/>
        </w:rPr>
      </w:pPr>
    </w:p>
    <w:p w14:paraId="314402A3" w14:textId="345BAF08" w:rsidR="00540812" w:rsidRPr="00CF30AD" w:rsidRDefault="00540812" w:rsidP="00795DF2">
      <w:pPr>
        <w:pStyle w:val="ListParagraph"/>
        <w:numPr>
          <w:ilvl w:val="0"/>
          <w:numId w:val="13"/>
        </w:numPr>
        <w:jc w:val="both"/>
        <w:rPr>
          <w:rFonts w:ascii="Roboto" w:hAnsi="Roboto" w:cs="Tahoma"/>
          <w:color w:val="365F91"/>
          <w:sz w:val="18"/>
          <w:szCs w:val="18"/>
        </w:rPr>
      </w:pPr>
      <w:r w:rsidRPr="00CF30AD">
        <w:rPr>
          <w:rFonts w:ascii="Roboto" w:hAnsi="Roboto" w:cs="Tahoma"/>
          <w:color w:val="365F91"/>
          <w:sz w:val="18"/>
          <w:szCs w:val="18"/>
        </w:rPr>
        <w:t>emphasizing the role of multifunctional and sustainable forest management in ensuring forest ecosystems resilience</w:t>
      </w:r>
    </w:p>
    <w:p w14:paraId="46FC45DA" w14:textId="7CFF6916" w:rsidR="00540812" w:rsidRPr="00CF30AD" w:rsidRDefault="00540812" w:rsidP="00795DF2">
      <w:pPr>
        <w:pStyle w:val="ListParagraph"/>
        <w:numPr>
          <w:ilvl w:val="0"/>
          <w:numId w:val="13"/>
        </w:numPr>
        <w:jc w:val="both"/>
        <w:rPr>
          <w:rFonts w:ascii="Roboto" w:hAnsi="Roboto" w:cs="Tahoma"/>
          <w:color w:val="365F91"/>
          <w:sz w:val="18"/>
          <w:szCs w:val="18"/>
        </w:rPr>
      </w:pPr>
      <w:r w:rsidRPr="00CF30AD">
        <w:rPr>
          <w:rFonts w:ascii="Roboto" w:hAnsi="Roboto" w:cs="Tahoma"/>
          <w:color w:val="365F91"/>
          <w:sz w:val="18"/>
          <w:szCs w:val="18"/>
        </w:rPr>
        <w:t xml:space="preserve">encouraging the WG Forest to continue its work on identification and protection of natural and virgin forests, on promotion of close to nature forestry, and on forestry and climate change </w:t>
      </w:r>
      <w:proofErr w:type="gramStart"/>
      <w:r w:rsidRPr="00CF30AD">
        <w:rPr>
          <w:rFonts w:ascii="Roboto" w:hAnsi="Roboto" w:cs="Tahoma"/>
          <w:color w:val="365F91"/>
          <w:sz w:val="18"/>
          <w:szCs w:val="18"/>
        </w:rPr>
        <w:t>in order to</w:t>
      </w:r>
      <w:proofErr w:type="gramEnd"/>
      <w:r w:rsidRPr="00CF30AD">
        <w:rPr>
          <w:rFonts w:ascii="Roboto" w:hAnsi="Roboto" w:cs="Tahoma"/>
          <w:color w:val="365F91"/>
          <w:sz w:val="18"/>
          <w:szCs w:val="18"/>
        </w:rPr>
        <w:t xml:space="preserve"> implement the respective objectives of the Strategic Action Plan, undertake relevant actions and propose concrete activities in this respect, with the support of the Secretariat and relevant partners.</w:t>
      </w:r>
    </w:p>
    <w:p w14:paraId="6CB9A801" w14:textId="54E3EE68" w:rsidR="00540812" w:rsidRPr="00CF30AD" w:rsidRDefault="00540812" w:rsidP="00795DF2">
      <w:pPr>
        <w:pStyle w:val="ListParagraph"/>
        <w:numPr>
          <w:ilvl w:val="0"/>
          <w:numId w:val="13"/>
        </w:numPr>
        <w:jc w:val="both"/>
        <w:rPr>
          <w:rFonts w:ascii="Roboto" w:hAnsi="Roboto" w:cs="Tahoma"/>
          <w:color w:val="365F91"/>
          <w:sz w:val="18"/>
          <w:szCs w:val="18"/>
        </w:rPr>
      </w:pPr>
      <w:r w:rsidRPr="00CF30AD">
        <w:rPr>
          <w:rFonts w:ascii="Roboto" w:hAnsi="Roboto" w:cs="Tahoma"/>
          <w:color w:val="365F91"/>
          <w:sz w:val="18"/>
          <w:szCs w:val="18"/>
        </w:rPr>
        <w:t>inviting the WG Forest, EEA, the European Topic Centre on Urban, Land, and Soil Systems (ETC-ULS), as well as other relevant actors, to continue cooperation and knowledge sharing with the Carpathian Convention and the WG Forest to achieve the implementation of Article 10 of the Forest Protocol with reference to the finalization of the Inventory of Virgin Forests of the Carpathians,</w:t>
      </w:r>
    </w:p>
    <w:p w14:paraId="0B786461" w14:textId="6F4C6C68" w:rsidR="00846069" w:rsidRPr="00CF30AD" w:rsidRDefault="00846069" w:rsidP="00795DF2">
      <w:pPr>
        <w:pStyle w:val="ListParagraph"/>
        <w:numPr>
          <w:ilvl w:val="0"/>
          <w:numId w:val="13"/>
        </w:numPr>
        <w:jc w:val="both"/>
        <w:rPr>
          <w:rFonts w:ascii="Roboto" w:hAnsi="Roboto" w:cs="Tahoma"/>
          <w:color w:val="365F91"/>
          <w:sz w:val="18"/>
          <w:szCs w:val="18"/>
        </w:rPr>
      </w:pPr>
      <w:r w:rsidRPr="00CF30AD">
        <w:rPr>
          <w:rFonts w:ascii="Roboto" w:hAnsi="Roboto" w:cs="Tahoma"/>
          <w:color w:val="365F91"/>
          <w:sz w:val="18"/>
          <w:szCs w:val="18"/>
        </w:rPr>
        <w:t xml:space="preserve">welcoming the proposal of the Czech Republic and the support offered by Slovakia to organize a workshop on close-to-nature forest management for the Carpathian countries, </w:t>
      </w:r>
    </w:p>
    <w:p w14:paraId="26B9A0B0" w14:textId="5B332B2E" w:rsidR="00540812" w:rsidRPr="00CF30AD" w:rsidRDefault="00540812" w:rsidP="00795DF2">
      <w:pPr>
        <w:pStyle w:val="ListParagraph"/>
        <w:numPr>
          <w:ilvl w:val="0"/>
          <w:numId w:val="13"/>
        </w:numPr>
        <w:jc w:val="both"/>
        <w:rPr>
          <w:rFonts w:ascii="Roboto" w:hAnsi="Roboto" w:cs="Tahoma"/>
          <w:color w:val="365F91"/>
          <w:sz w:val="18"/>
          <w:szCs w:val="18"/>
        </w:rPr>
      </w:pPr>
      <w:r w:rsidRPr="00CF30AD">
        <w:rPr>
          <w:rFonts w:ascii="Roboto" w:hAnsi="Roboto" w:cs="Tahoma"/>
          <w:color w:val="365F91"/>
          <w:sz w:val="18"/>
          <w:szCs w:val="18"/>
        </w:rPr>
        <w:t>requesting the WG Forest and partners to support the development of the assessment of the impacts of climate change on the Carpathian forests and their ecosystem services,</w:t>
      </w:r>
    </w:p>
    <w:p w14:paraId="5045E6E1" w14:textId="44217A23" w:rsidR="00540812" w:rsidRPr="00CF30AD" w:rsidRDefault="00540812" w:rsidP="00795DF2">
      <w:pPr>
        <w:pStyle w:val="ListParagraph"/>
        <w:numPr>
          <w:ilvl w:val="0"/>
          <w:numId w:val="13"/>
        </w:numPr>
        <w:jc w:val="both"/>
        <w:rPr>
          <w:rFonts w:ascii="Roboto" w:hAnsi="Roboto" w:cs="Tahoma"/>
          <w:color w:val="365F91"/>
          <w:sz w:val="18"/>
          <w:szCs w:val="18"/>
        </w:rPr>
      </w:pPr>
      <w:r w:rsidRPr="00CF30AD">
        <w:rPr>
          <w:rFonts w:ascii="Roboto" w:hAnsi="Roboto" w:cs="Tahoma"/>
          <w:color w:val="365F91"/>
          <w:sz w:val="18"/>
          <w:szCs w:val="18"/>
        </w:rPr>
        <w:t xml:space="preserve">requesting exchange information and coordinate efforts to address the problem on illegal logging </w:t>
      </w:r>
      <w:proofErr w:type="gramStart"/>
      <w:r w:rsidRPr="00CF30AD">
        <w:rPr>
          <w:rFonts w:ascii="Roboto" w:hAnsi="Roboto" w:cs="Tahoma"/>
          <w:color w:val="365F91"/>
          <w:sz w:val="18"/>
          <w:szCs w:val="18"/>
        </w:rPr>
        <w:t>taking into account</w:t>
      </w:r>
      <w:proofErr w:type="gramEnd"/>
      <w:r w:rsidRPr="00CF30AD">
        <w:rPr>
          <w:rFonts w:ascii="Roboto" w:hAnsi="Roboto" w:cs="Tahoma"/>
          <w:color w:val="365F91"/>
          <w:sz w:val="18"/>
          <w:szCs w:val="18"/>
        </w:rPr>
        <w:t xml:space="preserve"> already existing mechanisms and platforms, as appropriate.</w:t>
      </w:r>
    </w:p>
    <w:p w14:paraId="20E15B54" w14:textId="53577A10" w:rsidR="00540812" w:rsidRPr="00CF30AD" w:rsidRDefault="00540812" w:rsidP="00130DC0">
      <w:pPr>
        <w:ind w:left="337" w:right="318"/>
        <w:contextualSpacing/>
        <w:jc w:val="both"/>
        <w:rPr>
          <w:rFonts w:ascii="Roboto" w:hAnsi="Roboto" w:cs="Tahoma"/>
          <w:color w:val="365F91"/>
          <w:sz w:val="18"/>
          <w:szCs w:val="18"/>
        </w:rPr>
      </w:pPr>
    </w:p>
    <w:p w14:paraId="5DF2A07C" w14:textId="399B1227" w:rsidR="00540812" w:rsidRPr="00A67419" w:rsidRDefault="00CA4E99" w:rsidP="00130DC0">
      <w:pPr>
        <w:ind w:left="337" w:right="318"/>
        <w:contextualSpacing/>
        <w:jc w:val="both"/>
        <w:rPr>
          <w:rFonts w:ascii="Roboto" w:hAnsi="Roboto" w:cs="Tahoma"/>
          <w:color w:val="365F91"/>
          <w:sz w:val="16"/>
          <w:szCs w:val="16"/>
        </w:rPr>
      </w:pPr>
      <w:hyperlink r:id="rId12" w:history="1">
        <w:r w:rsidR="00540812" w:rsidRPr="00A67419">
          <w:rPr>
            <w:rStyle w:val="Hyperlink"/>
            <w:rFonts w:ascii="Roboto" w:hAnsi="Roboto"/>
            <w:sz w:val="18"/>
            <w:szCs w:val="18"/>
          </w:rPr>
          <w:t>Related presentation is availa</w:t>
        </w:r>
        <w:r w:rsidR="00540812" w:rsidRPr="00A67419">
          <w:rPr>
            <w:rStyle w:val="Hyperlink"/>
            <w:rFonts w:ascii="Roboto" w:hAnsi="Roboto"/>
            <w:sz w:val="18"/>
            <w:szCs w:val="18"/>
          </w:rPr>
          <w:t>b</w:t>
        </w:r>
        <w:r w:rsidR="00540812" w:rsidRPr="00A67419">
          <w:rPr>
            <w:rStyle w:val="Hyperlink"/>
            <w:rFonts w:ascii="Roboto" w:hAnsi="Roboto"/>
            <w:sz w:val="18"/>
            <w:szCs w:val="18"/>
          </w:rPr>
          <w:t>le on the Carpathian Convention website</w:t>
        </w:r>
      </w:hyperlink>
    </w:p>
    <w:p w14:paraId="388CB8E7" w14:textId="77777777" w:rsidR="00130DC0" w:rsidRPr="00355160" w:rsidRDefault="00130DC0" w:rsidP="00130DC0">
      <w:pPr>
        <w:jc w:val="both"/>
        <w:rPr>
          <w:rFonts w:ascii="Century Gothic" w:hAnsi="Century Gothic" w:cs="Tahoma"/>
          <w:b/>
          <w:bCs/>
          <w:color w:val="365F91"/>
          <w:sz w:val="16"/>
          <w:szCs w:val="16"/>
        </w:rPr>
      </w:pPr>
    </w:p>
    <w:p w14:paraId="099E4EF0" w14:textId="382895FE" w:rsidR="00130DC0" w:rsidRPr="00CF30AD" w:rsidRDefault="00130DC0" w:rsidP="00795DF2">
      <w:pPr>
        <w:pStyle w:val="ListParagraph"/>
        <w:numPr>
          <w:ilvl w:val="0"/>
          <w:numId w:val="1"/>
        </w:numPr>
        <w:tabs>
          <w:tab w:val="left" w:pos="9810"/>
        </w:tabs>
        <w:jc w:val="both"/>
        <w:rPr>
          <w:rFonts w:ascii="Roboto" w:hAnsi="Roboto" w:cs="Tahoma"/>
          <w:b/>
          <w:bCs/>
          <w:color w:val="365F91"/>
          <w:sz w:val="20"/>
          <w:szCs w:val="20"/>
        </w:rPr>
      </w:pPr>
      <w:bookmarkStart w:id="0" w:name="_Hlk117148553"/>
      <w:r w:rsidRPr="00CF30AD">
        <w:rPr>
          <w:rFonts w:ascii="Roboto" w:hAnsi="Roboto" w:cs="Tahoma"/>
          <w:b/>
          <w:bCs/>
          <w:color w:val="365F91"/>
          <w:sz w:val="20"/>
          <w:szCs w:val="20"/>
        </w:rPr>
        <w:t xml:space="preserve">Updates from the Parties on the implementation of the Forest Protocol to the Carpathian Convention </w:t>
      </w:r>
      <w:r w:rsidR="00A67419">
        <w:rPr>
          <w:rFonts w:ascii="Roboto" w:hAnsi="Roboto" w:cs="Tahoma"/>
          <w:b/>
          <w:bCs/>
          <w:color w:val="365F91"/>
          <w:sz w:val="20"/>
          <w:szCs w:val="20"/>
        </w:rPr>
        <w:t xml:space="preserve">       </w:t>
      </w:r>
      <w:r w:rsidRPr="00CF30AD">
        <w:rPr>
          <w:rFonts w:ascii="Roboto" w:hAnsi="Roboto" w:cs="Tahoma"/>
          <w:b/>
          <w:bCs/>
          <w:color w:val="365F91"/>
          <w:sz w:val="20"/>
          <w:szCs w:val="20"/>
        </w:rPr>
        <w:t xml:space="preserve">and its Strategic Action Plan </w:t>
      </w:r>
    </w:p>
    <w:bookmarkEnd w:id="0"/>
    <w:p w14:paraId="1946F893" w14:textId="77777777" w:rsidR="00130DC0" w:rsidRPr="001E651D" w:rsidRDefault="00130DC0" w:rsidP="00795DF2">
      <w:pPr>
        <w:tabs>
          <w:tab w:val="left" w:pos="9810"/>
        </w:tabs>
        <w:ind w:left="360"/>
        <w:contextualSpacing/>
        <w:jc w:val="both"/>
        <w:rPr>
          <w:rFonts w:cs="Tahoma"/>
          <w:b/>
          <w:bCs/>
          <w:color w:val="FF0000"/>
        </w:rPr>
      </w:pPr>
    </w:p>
    <w:p w14:paraId="2B4CFF7A" w14:textId="1845A768" w:rsidR="00846069" w:rsidRPr="00CF30AD" w:rsidRDefault="00130DC0" w:rsidP="00FC063C">
      <w:pPr>
        <w:tabs>
          <w:tab w:val="left" w:pos="9810"/>
        </w:tabs>
        <w:contextualSpacing/>
        <w:jc w:val="both"/>
        <w:rPr>
          <w:rStyle w:val="normaltextrun"/>
          <w:rFonts w:ascii="Roboto" w:hAnsi="Roboto"/>
          <w:color w:val="2F5496"/>
          <w:sz w:val="18"/>
          <w:szCs w:val="18"/>
        </w:rPr>
      </w:pPr>
      <w:r w:rsidRPr="00CF30AD">
        <w:rPr>
          <w:rStyle w:val="normaltextrun"/>
          <w:rFonts w:ascii="Roboto" w:hAnsi="Roboto"/>
          <w:color w:val="2F5496"/>
          <w:sz w:val="18"/>
          <w:szCs w:val="18"/>
        </w:rPr>
        <w:t xml:space="preserve">The Chair </w:t>
      </w:r>
      <w:r w:rsidR="004206B4" w:rsidRPr="00CF30AD">
        <w:rPr>
          <w:rStyle w:val="normaltextrun"/>
          <w:rFonts w:ascii="Roboto" w:hAnsi="Roboto"/>
          <w:color w:val="2F5496"/>
          <w:sz w:val="18"/>
          <w:szCs w:val="18"/>
        </w:rPr>
        <w:t>invited</w:t>
      </w:r>
      <w:r w:rsidRPr="00CF30AD">
        <w:rPr>
          <w:rStyle w:val="normaltextrun"/>
          <w:rFonts w:ascii="Roboto" w:hAnsi="Roboto"/>
          <w:color w:val="2F5496"/>
          <w:sz w:val="18"/>
          <w:szCs w:val="18"/>
        </w:rPr>
        <w:t xml:space="preserve"> the </w:t>
      </w:r>
      <w:r w:rsidR="004206B4" w:rsidRPr="00CF30AD">
        <w:rPr>
          <w:rStyle w:val="normaltextrun"/>
          <w:rFonts w:ascii="Roboto" w:hAnsi="Roboto"/>
          <w:color w:val="2F5496"/>
          <w:sz w:val="18"/>
          <w:szCs w:val="18"/>
        </w:rPr>
        <w:t xml:space="preserve">official representatives of the </w:t>
      </w:r>
      <w:r w:rsidRPr="00CF30AD">
        <w:rPr>
          <w:rStyle w:val="normaltextrun"/>
          <w:rFonts w:ascii="Roboto" w:hAnsi="Roboto"/>
          <w:color w:val="2F5496"/>
          <w:sz w:val="18"/>
          <w:szCs w:val="18"/>
        </w:rPr>
        <w:t>Parties to provide information on activities supporting implementation of the Forest Protocol in respective country since the last meeting of the WG Forest in 2019.</w:t>
      </w:r>
    </w:p>
    <w:p w14:paraId="2873FDA0" w14:textId="77777777" w:rsidR="00846069" w:rsidRPr="00CF30AD" w:rsidRDefault="00846069" w:rsidP="00795DF2">
      <w:pPr>
        <w:tabs>
          <w:tab w:val="left" w:pos="9810"/>
        </w:tabs>
        <w:ind w:left="360"/>
        <w:contextualSpacing/>
        <w:jc w:val="both"/>
        <w:rPr>
          <w:rStyle w:val="normaltextrun"/>
          <w:rFonts w:ascii="Roboto" w:hAnsi="Roboto"/>
          <w:color w:val="2F5496"/>
          <w:sz w:val="18"/>
          <w:szCs w:val="18"/>
        </w:rPr>
      </w:pPr>
    </w:p>
    <w:p w14:paraId="063B8D2F" w14:textId="6F111822" w:rsidR="004206B4" w:rsidRPr="00CF30AD" w:rsidRDefault="004206B4" w:rsidP="00FC063C">
      <w:pPr>
        <w:tabs>
          <w:tab w:val="left" w:pos="9810"/>
        </w:tabs>
        <w:contextualSpacing/>
        <w:jc w:val="both"/>
        <w:rPr>
          <w:rStyle w:val="normaltextrun"/>
          <w:rFonts w:ascii="Roboto" w:hAnsi="Roboto"/>
          <w:color w:val="2F5496"/>
          <w:sz w:val="18"/>
          <w:szCs w:val="18"/>
        </w:rPr>
      </w:pPr>
      <w:r w:rsidRPr="00CF30AD">
        <w:rPr>
          <w:rStyle w:val="normaltextrun"/>
          <w:rFonts w:ascii="Roboto" w:hAnsi="Roboto"/>
          <w:b/>
          <w:bCs/>
          <w:color w:val="2F5496"/>
          <w:sz w:val="18"/>
          <w:szCs w:val="18"/>
        </w:rPr>
        <w:t>Czech Republic</w:t>
      </w:r>
      <w:r w:rsidR="00846069" w:rsidRPr="00CF30AD">
        <w:rPr>
          <w:rStyle w:val="normaltextrun"/>
          <w:rFonts w:ascii="Roboto" w:hAnsi="Roboto"/>
          <w:b/>
          <w:bCs/>
          <w:color w:val="2F5496"/>
          <w:sz w:val="18"/>
          <w:szCs w:val="18"/>
        </w:rPr>
        <w:t xml:space="preserve">, </w:t>
      </w:r>
      <w:r w:rsidR="00846069" w:rsidRPr="00CF30AD">
        <w:rPr>
          <w:rStyle w:val="normaltextrun"/>
          <w:rFonts w:ascii="Roboto" w:hAnsi="Roboto"/>
          <w:color w:val="2F5496"/>
          <w:sz w:val="18"/>
          <w:szCs w:val="18"/>
        </w:rPr>
        <w:t>represented by</w:t>
      </w:r>
      <w:r w:rsidR="00846069" w:rsidRPr="00CF30AD">
        <w:rPr>
          <w:rFonts w:ascii="Roboto" w:hAnsi="Roboto"/>
          <w:sz w:val="18"/>
          <w:szCs w:val="18"/>
        </w:rPr>
        <w:t xml:space="preserve"> </w:t>
      </w:r>
      <w:r w:rsidR="00846069" w:rsidRPr="00CF30AD">
        <w:rPr>
          <w:rStyle w:val="normaltextrun"/>
          <w:rFonts w:ascii="Roboto" w:hAnsi="Roboto"/>
          <w:color w:val="2F5496"/>
          <w:sz w:val="18"/>
          <w:szCs w:val="18"/>
        </w:rPr>
        <w:t xml:space="preserve">Ms. Tereza </w:t>
      </w:r>
      <w:proofErr w:type="spellStart"/>
      <w:r w:rsidR="00846069" w:rsidRPr="00CF30AD">
        <w:rPr>
          <w:rStyle w:val="normaltextrun"/>
          <w:rFonts w:ascii="Roboto" w:hAnsi="Roboto"/>
          <w:color w:val="2F5496"/>
          <w:sz w:val="18"/>
          <w:szCs w:val="18"/>
        </w:rPr>
        <w:t>Toulová</w:t>
      </w:r>
      <w:proofErr w:type="spellEnd"/>
      <w:r w:rsidR="00846069" w:rsidRPr="00CF30AD">
        <w:rPr>
          <w:rStyle w:val="normaltextrun"/>
          <w:rFonts w:ascii="Roboto" w:hAnsi="Roboto"/>
          <w:color w:val="2F5496"/>
          <w:sz w:val="18"/>
          <w:szCs w:val="18"/>
        </w:rPr>
        <w:t>, Forest Management Institute,</w:t>
      </w:r>
      <w:r w:rsidRPr="00CF30AD">
        <w:rPr>
          <w:rStyle w:val="normaltextrun"/>
          <w:rFonts w:ascii="Roboto" w:hAnsi="Roboto"/>
          <w:color w:val="2F5496"/>
          <w:sz w:val="18"/>
          <w:szCs w:val="18"/>
        </w:rPr>
        <w:t xml:space="preserve"> informed about the ongoing initiative preparing a film about close to nature forest management in the Carpathians.</w:t>
      </w:r>
      <w:r w:rsidR="00CF30AD">
        <w:rPr>
          <w:rStyle w:val="normaltextrun"/>
          <w:rFonts w:ascii="Roboto" w:hAnsi="Roboto"/>
          <w:color w:val="2F5496"/>
          <w:sz w:val="18"/>
          <w:szCs w:val="18"/>
        </w:rPr>
        <w:t xml:space="preserve"> </w:t>
      </w:r>
      <w:r w:rsidRPr="00CF30AD">
        <w:rPr>
          <w:rStyle w:val="normaltextrun"/>
          <w:rFonts w:ascii="Roboto" w:hAnsi="Roboto"/>
          <w:color w:val="2F5496"/>
          <w:sz w:val="18"/>
          <w:szCs w:val="18"/>
        </w:rPr>
        <w:t xml:space="preserve">The film production is financed by the Ministry of Agriculture of the Czech Republic and intends to support the implementation of the Forest Protocol in frame the Carpathian Convention. Although the film will be shot in the Czech Republic, the aim of the film is to promote close to nature forest management within the Carpathian forests. This initiative shall be </w:t>
      </w:r>
      <w:r w:rsidR="00CF30AD" w:rsidRPr="00CF30AD">
        <w:rPr>
          <w:rStyle w:val="normaltextrun"/>
          <w:rFonts w:ascii="Roboto" w:hAnsi="Roboto"/>
          <w:color w:val="2F5496"/>
          <w:sz w:val="18"/>
          <w:szCs w:val="18"/>
        </w:rPr>
        <w:t>complementary</w:t>
      </w:r>
      <w:r w:rsidRPr="00CF30AD">
        <w:rPr>
          <w:rStyle w:val="normaltextrun"/>
          <w:rFonts w:ascii="Roboto" w:hAnsi="Roboto"/>
          <w:color w:val="2F5496"/>
          <w:sz w:val="18"/>
          <w:szCs w:val="18"/>
        </w:rPr>
        <w:t xml:space="preserve"> to the idea of organizing a seminar on close to nature forest management that was supposed to be organized by the Czech Republic and Slovakia, however postposed due to the COVID-19 pandemic. </w:t>
      </w:r>
    </w:p>
    <w:p w14:paraId="45F5C8B9" w14:textId="28BD8FA2" w:rsidR="004206B4" w:rsidRPr="00CF30AD" w:rsidRDefault="004206B4" w:rsidP="00795DF2">
      <w:pPr>
        <w:tabs>
          <w:tab w:val="left" w:pos="9810"/>
        </w:tabs>
        <w:contextualSpacing/>
        <w:jc w:val="both"/>
        <w:rPr>
          <w:rStyle w:val="normaltextrun"/>
          <w:rFonts w:ascii="Roboto" w:hAnsi="Roboto"/>
          <w:color w:val="FF0000"/>
          <w:sz w:val="18"/>
          <w:szCs w:val="18"/>
        </w:rPr>
      </w:pPr>
    </w:p>
    <w:p w14:paraId="5798B3F1" w14:textId="50CC1392" w:rsidR="00795DF2" w:rsidRDefault="00795DF2" w:rsidP="00FC063C">
      <w:pPr>
        <w:tabs>
          <w:tab w:val="left" w:pos="9810"/>
        </w:tabs>
        <w:contextualSpacing/>
        <w:jc w:val="both"/>
        <w:rPr>
          <w:rStyle w:val="normaltextrun"/>
          <w:rFonts w:ascii="Roboto" w:hAnsi="Roboto"/>
          <w:color w:val="2F5496" w:themeColor="accent1" w:themeShade="BF"/>
          <w:sz w:val="18"/>
          <w:szCs w:val="18"/>
        </w:rPr>
      </w:pPr>
      <w:r w:rsidRPr="00DD3ACA">
        <w:rPr>
          <w:rStyle w:val="normaltextrun"/>
          <w:rFonts w:ascii="Roboto" w:hAnsi="Roboto"/>
          <w:b/>
          <w:bCs/>
          <w:color w:val="2F5496" w:themeColor="accent1" w:themeShade="BF"/>
          <w:sz w:val="18"/>
          <w:szCs w:val="18"/>
        </w:rPr>
        <w:t>Romania</w:t>
      </w:r>
      <w:r w:rsidRPr="00DD3ACA">
        <w:rPr>
          <w:rStyle w:val="normaltextrun"/>
          <w:rFonts w:ascii="Roboto" w:hAnsi="Roboto"/>
          <w:color w:val="2F5496" w:themeColor="accent1" w:themeShade="BF"/>
          <w:sz w:val="18"/>
          <w:szCs w:val="18"/>
        </w:rPr>
        <w:t xml:space="preserve"> provided written submission, as per the following: </w:t>
      </w:r>
      <w:proofErr w:type="gramStart"/>
      <w:r w:rsidRPr="00795DF2">
        <w:rPr>
          <w:rStyle w:val="normaltextrun"/>
          <w:rFonts w:ascii="Roboto" w:hAnsi="Roboto"/>
          <w:color w:val="2F5496" w:themeColor="accent1" w:themeShade="BF"/>
          <w:sz w:val="18"/>
          <w:szCs w:val="18"/>
        </w:rPr>
        <w:t>In order to</w:t>
      </w:r>
      <w:proofErr w:type="gramEnd"/>
      <w:r w:rsidRPr="00795DF2">
        <w:rPr>
          <w:rStyle w:val="normaltextrun"/>
          <w:rFonts w:ascii="Roboto" w:hAnsi="Roboto"/>
          <w:color w:val="2F5496" w:themeColor="accent1" w:themeShade="BF"/>
          <w:sz w:val="18"/>
          <w:szCs w:val="18"/>
        </w:rPr>
        <w:t xml:space="preserve"> realize something, you must know what you want, the start and the final point. Then, you need tenacity, technical </w:t>
      </w:r>
      <w:proofErr w:type="gramStart"/>
      <w:r w:rsidRPr="00795DF2">
        <w:rPr>
          <w:rStyle w:val="normaltextrun"/>
          <w:rFonts w:ascii="Roboto" w:hAnsi="Roboto"/>
          <w:color w:val="2F5496" w:themeColor="accent1" w:themeShade="BF"/>
          <w:sz w:val="18"/>
          <w:szCs w:val="18"/>
        </w:rPr>
        <w:t>knowledge</w:t>
      </w:r>
      <w:proofErr w:type="gramEnd"/>
      <w:r w:rsidRPr="00795DF2">
        <w:rPr>
          <w:rStyle w:val="normaltextrun"/>
          <w:rFonts w:ascii="Roboto" w:hAnsi="Roboto"/>
          <w:color w:val="2F5496" w:themeColor="accent1" w:themeShade="BF"/>
          <w:sz w:val="18"/>
          <w:szCs w:val="18"/>
        </w:rPr>
        <w:t xml:space="preserve"> and determination to eliminate the obstacles.</w:t>
      </w:r>
    </w:p>
    <w:p w14:paraId="3FAC51D4" w14:textId="77777777" w:rsidR="00795DF2" w:rsidRDefault="00795DF2" w:rsidP="00795DF2">
      <w:pPr>
        <w:tabs>
          <w:tab w:val="left" w:pos="9810"/>
        </w:tabs>
        <w:contextualSpacing/>
        <w:jc w:val="both"/>
        <w:rPr>
          <w:rStyle w:val="normaltextrun"/>
          <w:rFonts w:ascii="Roboto" w:hAnsi="Roboto"/>
          <w:color w:val="FF0000"/>
          <w:sz w:val="18"/>
          <w:szCs w:val="18"/>
        </w:rPr>
      </w:pPr>
    </w:p>
    <w:p w14:paraId="7B83B553" w14:textId="77777777" w:rsidR="00795DF2" w:rsidRPr="00AF1CC8" w:rsidRDefault="00795DF2" w:rsidP="00FC063C">
      <w:pPr>
        <w:tabs>
          <w:tab w:val="left" w:pos="9810"/>
        </w:tabs>
        <w:contextualSpacing/>
        <w:jc w:val="both"/>
        <w:rPr>
          <w:rFonts w:ascii="Roboto" w:hAnsi="Roboto"/>
          <w:bCs/>
          <w:color w:val="FF0000"/>
          <w:sz w:val="18"/>
          <w:szCs w:val="18"/>
        </w:rPr>
      </w:pPr>
      <w:r w:rsidRPr="00795DF2">
        <w:rPr>
          <w:rStyle w:val="normaltextrun"/>
          <w:rFonts w:ascii="Roboto" w:hAnsi="Roboto"/>
          <w:color w:val="2F5496" w:themeColor="accent1" w:themeShade="BF"/>
          <w:sz w:val="18"/>
          <w:szCs w:val="18"/>
        </w:rPr>
        <w:t>This is how the Catalogue of virgin and quasi-virgin forests in Romania began.</w:t>
      </w:r>
      <w:r>
        <w:rPr>
          <w:rStyle w:val="normaltextrun"/>
          <w:rFonts w:ascii="Roboto" w:hAnsi="Roboto"/>
          <w:color w:val="FF0000"/>
          <w:sz w:val="18"/>
          <w:szCs w:val="18"/>
        </w:rPr>
        <w:t xml:space="preserve"> </w:t>
      </w:r>
      <w:r w:rsidRPr="00795DF2">
        <w:rPr>
          <w:rStyle w:val="normaltextrun"/>
          <w:rFonts w:ascii="Roboto" w:hAnsi="Roboto"/>
          <w:color w:val="2F5496" w:themeColor="accent1" w:themeShade="BF"/>
          <w:sz w:val="18"/>
          <w:szCs w:val="18"/>
        </w:rPr>
        <w:t>First, the criteria and indicators for identifying these forests,</w:t>
      </w:r>
      <w:r w:rsidRPr="00795DF2">
        <w:rPr>
          <w:rFonts w:ascii="Roboto" w:hAnsi="Roboto"/>
          <w:color w:val="2F5496" w:themeColor="accent1" w:themeShade="BF"/>
          <w:sz w:val="18"/>
          <w:szCs w:val="18"/>
        </w:rPr>
        <w:t xml:space="preserve"> adapted to the situation of our country, were established. They were approved by Ministerial Order no. 3397/</w:t>
      </w:r>
      <w:r w:rsidRPr="00AF1CC8">
        <w:rPr>
          <w:rFonts w:ascii="Roboto" w:hAnsi="Roboto"/>
          <w:bCs/>
          <w:color w:val="2F5496" w:themeColor="accent1" w:themeShade="BF"/>
          <w:sz w:val="18"/>
          <w:szCs w:val="18"/>
        </w:rPr>
        <w:t xml:space="preserve">2012, which is available at the link </w:t>
      </w:r>
      <w:hyperlink r:id="rId13" w:history="1">
        <w:r w:rsidRPr="00AF1CC8">
          <w:rPr>
            <w:rStyle w:val="Hyperlink"/>
            <w:rFonts w:ascii="Roboto" w:hAnsi="Roboto"/>
            <w:bCs/>
            <w:color w:val="2F5496" w:themeColor="accent1" w:themeShade="BF"/>
            <w:sz w:val="18"/>
            <w:szCs w:val="18"/>
          </w:rPr>
          <w:t>https://legislatie.just.ro/Public/DetaliiDocumentAfis/141475</w:t>
        </w:r>
      </w:hyperlink>
      <w:r w:rsidRPr="00AF1CC8">
        <w:rPr>
          <w:rFonts w:ascii="Roboto" w:hAnsi="Roboto"/>
          <w:bCs/>
          <w:color w:val="2F5496" w:themeColor="accent1" w:themeShade="BF"/>
          <w:sz w:val="18"/>
          <w:szCs w:val="18"/>
        </w:rPr>
        <w:t>. The full protection regime of virgin and quasi-virgin forests was also established through this order.</w:t>
      </w:r>
    </w:p>
    <w:p w14:paraId="79420190" w14:textId="77777777" w:rsidR="00795DF2" w:rsidRPr="00AF1CC8" w:rsidRDefault="00795DF2" w:rsidP="00795DF2">
      <w:pPr>
        <w:tabs>
          <w:tab w:val="left" w:pos="9810"/>
        </w:tabs>
        <w:ind w:left="360"/>
        <w:contextualSpacing/>
        <w:jc w:val="both"/>
        <w:rPr>
          <w:rFonts w:ascii="Roboto" w:hAnsi="Roboto"/>
          <w:bCs/>
          <w:color w:val="FF0000"/>
          <w:sz w:val="18"/>
          <w:szCs w:val="18"/>
        </w:rPr>
      </w:pPr>
    </w:p>
    <w:p w14:paraId="03B879D0" w14:textId="77777777" w:rsidR="00795DF2" w:rsidRDefault="00795DF2" w:rsidP="00FC063C">
      <w:pPr>
        <w:tabs>
          <w:tab w:val="left" w:pos="9810"/>
        </w:tabs>
        <w:contextualSpacing/>
        <w:jc w:val="both"/>
        <w:rPr>
          <w:rFonts w:ascii="Roboto" w:hAnsi="Roboto"/>
          <w:color w:val="FF0000"/>
          <w:sz w:val="18"/>
          <w:szCs w:val="18"/>
        </w:rPr>
      </w:pPr>
      <w:r w:rsidRPr="00AF1CC8">
        <w:rPr>
          <w:rFonts w:ascii="Roboto" w:hAnsi="Roboto"/>
          <w:bCs/>
          <w:color w:val="2F5496" w:themeColor="accent1" w:themeShade="BF"/>
          <w:sz w:val="18"/>
          <w:szCs w:val="18"/>
        </w:rPr>
        <w:lastRenderedPageBreak/>
        <w:t>Then, in 2016</w:t>
      </w:r>
      <w:r w:rsidRPr="00795DF2">
        <w:rPr>
          <w:rFonts w:ascii="Roboto" w:hAnsi="Roboto"/>
          <w:color w:val="2F5496" w:themeColor="accent1" w:themeShade="BF"/>
          <w:sz w:val="18"/>
          <w:szCs w:val="18"/>
        </w:rPr>
        <w:t xml:space="preserve">, also by a ministerial order, the procedure for drawing up identification studies, verification and introducing the forests that meet the criteria and indicators into the Catalogue was adopted. A first form of the order turned out to have some technical problems during its application, so the methodology was revised, being approved by the Ministerial Order no. 2525/2016 (link </w:t>
      </w:r>
      <w:hyperlink r:id="rId14" w:history="1">
        <w:r w:rsidRPr="00795DF2">
          <w:rPr>
            <w:rStyle w:val="Hyperlink"/>
            <w:rFonts w:ascii="Roboto" w:hAnsi="Roboto"/>
            <w:color w:val="2F5496" w:themeColor="accent1" w:themeShade="BF"/>
            <w:sz w:val="18"/>
            <w:szCs w:val="18"/>
          </w:rPr>
          <w:t>https://legislatie.just.ro/Public/DetaliiDocument/186018</w:t>
        </w:r>
      </w:hyperlink>
      <w:r w:rsidRPr="00795DF2">
        <w:rPr>
          <w:rFonts w:ascii="Roboto" w:hAnsi="Roboto"/>
          <w:color w:val="2F5496" w:themeColor="accent1" w:themeShade="BF"/>
          <w:sz w:val="18"/>
          <w:szCs w:val="18"/>
        </w:rPr>
        <w:t>).</w:t>
      </w:r>
    </w:p>
    <w:p w14:paraId="6995DE0B" w14:textId="77777777" w:rsidR="00795DF2" w:rsidRDefault="00795DF2" w:rsidP="00FC063C">
      <w:pPr>
        <w:ind w:right="90"/>
        <w:contextualSpacing/>
        <w:jc w:val="both"/>
        <w:rPr>
          <w:rFonts w:ascii="Roboto" w:hAnsi="Roboto"/>
          <w:color w:val="2F5496" w:themeColor="accent1" w:themeShade="BF"/>
          <w:sz w:val="18"/>
          <w:szCs w:val="18"/>
        </w:rPr>
      </w:pPr>
      <w:r w:rsidRPr="00795DF2">
        <w:rPr>
          <w:rFonts w:ascii="Roboto" w:hAnsi="Roboto"/>
          <w:color w:val="2F5496" w:themeColor="accent1" w:themeShade="BF"/>
          <w:sz w:val="18"/>
          <w:szCs w:val="18"/>
        </w:rPr>
        <w:t xml:space="preserve">While working with the order, we noticed that the legal provisions were not fully understood, so that some drafters had their own vision of drawing up the studies. Also, during the verification in the field, done by the territorial authorities, there were observed different approaches. These caused tensions. In order to avoid this kind of situations, a good </w:t>
      </w:r>
      <w:r w:rsidRPr="00795DF2">
        <w:rPr>
          <w:rFonts w:ascii="Roboto" w:hAnsi="Roboto"/>
          <w:b/>
          <w:color w:val="2F5496" w:themeColor="accent1" w:themeShade="BF"/>
          <w:sz w:val="18"/>
          <w:szCs w:val="18"/>
        </w:rPr>
        <w:t>practice guide</w:t>
      </w:r>
      <w:r w:rsidRPr="00795DF2">
        <w:rPr>
          <w:rFonts w:ascii="Roboto" w:hAnsi="Roboto"/>
          <w:color w:val="2F5496" w:themeColor="accent1" w:themeShade="BF"/>
          <w:sz w:val="18"/>
          <w:szCs w:val="18"/>
        </w:rPr>
        <w:t xml:space="preserve"> was drawn up, together with the territorial authorities, the developers and other NGOs (link </w:t>
      </w:r>
      <w:hyperlink r:id="rId15" w:history="1">
        <w:r w:rsidRPr="00795DF2">
          <w:rPr>
            <w:rStyle w:val="Hyperlink"/>
            <w:rFonts w:ascii="Roboto" w:hAnsi="Roboto"/>
            <w:color w:val="2F5496" w:themeColor="accent1" w:themeShade="BF"/>
            <w:sz w:val="18"/>
            <w:szCs w:val="18"/>
          </w:rPr>
          <w:t>http://www.mmediu.ro/articol/ghidul-de-bune-practici-privind -preparation-and-verification-of-studies-to-identify-virgin-quasi-virgin-forests/3237</w:t>
        </w:r>
      </w:hyperlink>
      <w:r w:rsidRPr="00795DF2">
        <w:rPr>
          <w:rFonts w:ascii="Roboto" w:hAnsi="Roboto"/>
          <w:color w:val="2F5496" w:themeColor="accent1" w:themeShade="BF"/>
          <w:sz w:val="18"/>
          <w:szCs w:val="18"/>
        </w:rPr>
        <w:t>)</w:t>
      </w:r>
      <w:r>
        <w:rPr>
          <w:rFonts w:ascii="Roboto" w:hAnsi="Roboto"/>
          <w:color w:val="2F5496" w:themeColor="accent1" w:themeShade="BF"/>
          <w:sz w:val="18"/>
          <w:szCs w:val="18"/>
        </w:rPr>
        <w:t>.</w:t>
      </w:r>
    </w:p>
    <w:p w14:paraId="46603772" w14:textId="77777777" w:rsidR="00795DF2" w:rsidRDefault="00795DF2" w:rsidP="00795DF2">
      <w:pPr>
        <w:ind w:left="360" w:right="90"/>
        <w:contextualSpacing/>
        <w:jc w:val="both"/>
        <w:rPr>
          <w:rFonts w:ascii="Roboto" w:hAnsi="Roboto"/>
          <w:color w:val="2F5496" w:themeColor="accent1" w:themeShade="BF"/>
          <w:sz w:val="18"/>
          <w:szCs w:val="18"/>
        </w:rPr>
      </w:pPr>
    </w:p>
    <w:p w14:paraId="253EBCBF" w14:textId="0B4A121A" w:rsidR="00795DF2" w:rsidRDefault="00795DF2" w:rsidP="00AF1CC8">
      <w:pPr>
        <w:ind w:right="90"/>
        <w:contextualSpacing/>
        <w:jc w:val="both"/>
        <w:rPr>
          <w:rFonts w:ascii="Roboto" w:hAnsi="Roboto"/>
          <w:color w:val="FF0000"/>
          <w:sz w:val="18"/>
          <w:szCs w:val="18"/>
        </w:rPr>
      </w:pPr>
      <w:r w:rsidRPr="00795DF2">
        <w:rPr>
          <w:rFonts w:ascii="Roboto" w:hAnsi="Roboto"/>
          <w:color w:val="2F5496" w:themeColor="accent1" w:themeShade="BF"/>
          <w:sz w:val="18"/>
          <w:szCs w:val="18"/>
        </w:rPr>
        <w:t xml:space="preserve">Another issue risen was the rhythm of identification of the forests which fulfil the criteria, </w:t>
      </w:r>
      <w:proofErr w:type="gramStart"/>
      <w:r w:rsidRPr="00795DF2">
        <w:rPr>
          <w:rFonts w:ascii="Roboto" w:hAnsi="Roboto"/>
          <w:color w:val="2F5496" w:themeColor="accent1" w:themeShade="BF"/>
          <w:sz w:val="18"/>
          <w:szCs w:val="18"/>
        </w:rPr>
        <w:t>in order to</w:t>
      </w:r>
      <w:proofErr w:type="gramEnd"/>
      <w:r w:rsidRPr="00795DF2">
        <w:rPr>
          <w:rFonts w:ascii="Roboto" w:hAnsi="Roboto"/>
          <w:color w:val="2F5496" w:themeColor="accent1" w:themeShade="BF"/>
          <w:sz w:val="18"/>
          <w:szCs w:val="18"/>
        </w:rPr>
        <w:t xml:space="preserve"> be listed in the Catalogue. </w:t>
      </w:r>
      <w:proofErr w:type="gramStart"/>
      <w:r w:rsidRPr="00795DF2">
        <w:rPr>
          <w:rFonts w:ascii="Roboto" w:hAnsi="Roboto"/>
          <w:color w:val="2F5496" w:themeColor="accent1" w:themeShade="BF"/>
          <w:sz w:val="18"/>
          <w:szCs w:val="18"/>
        </w:rPr>
        <w:t>In order to</w:t>
      </w:r>
      <w:proofErr w:type="gramEnd"/>
      <w:r w:rsidRPr="00795DF2">
        <w:rPr>
          <w:rFonts w:ascii="Roboto" w:hAnsi="Roboto"/>
          <w:color w:val="2F5496" w:themeColor="accent1" w:themeShade="BF"/>
          <w:sz w:val="18"/>
          <w:szCs w:val="18"/>
        </w:rPr>
        <w:t xml:space="preserve"> identify these forests as quickly as possible, the ministry allocated funds for the preparation of a general study, at the national level, which was intended to be launched </w:t>
      </w:r>
      <w:r w:rsidRPr="00AF1CC8">
        <w:rPr>
          <w:rFonts w:ascii="Roboto" w:hAnsi="Roboto"/>
          <w:color w:val="2F5496" w:themeColor="accent1" w:themeShade="BF"/>
          <w:sz w:val="18"/>
          <w:szCs w:val="18"/>
        </w:rPr>
        <w:t>in 2019. Unfortunately, no one apply for the realisation of this study, probably due to the large volume of work, which exceeded the capacity of any company. Under these conditions, the initial study was divides into 7 smaller studies and in 2021</w:t>
      </w:r>
      <w:r w:rsidRPr="00795DF2">
        <w:rPr>
          <w:rFonts w:ascii="Roboto" w:hAnsi="Roboto"/>
          <w:color w:val="2F5496" w:themeColor="accent1" w:themeShade="BF"/>
          <w:sz w:val="18"/>
          <w:szCs w:val="18"/>
        </w:rPr>
        <w:t xml:space="preserve"> </w:t>
      </w:r>
      <w:r w:rsidR="00AF1CC8" w:rsidRPr="00795DF2">
        <w:rPr>
          <w:rFonts w:ascii="Roboto" w:hAnsi="Roboto"/>
          <w:color w:val="2F5496" w:themeColor="accent1" w:themeShade="BF"/>
          <w:sz w:val="18"/>
          <w:szCs w:val="18"/>
        </w:rPr>
        <w:t>these studies</w:t>
      </w:r>
      <w:r w:rsidRPr="00795DF2">
        <w:rPr>
          <w:rFonts w:ascii="Roboto" w:hAnsi="Roboto"/>
          <w:color w:val="2F5496" w:themeColor="accent1" w:themeShade="BF"/>
          <w:sz w:val="18"/>
          <w:szCs w:val="18"/>
        </w:rPr>
        <w:t xml:space="preserve"> were carried out.</w:t>
      </w:r>
    </w:p>
    <w:p w14:paraId="72244F0B" w14:textId="77777777" w:rsidR="00795DF2" w:rsidRDefault="00795DF2" w:rsidP="00AF1CC8">
      <w:pPr>
        <w:ind w:left="360" w:right="90"/>
        <w:contextualSpacing/>
        <w:jc w:val="both"/>
        <w:rPr>
          <w:rFonts w:ascii="Roboto" w:hAnsi="Roboto"/>
          <w:color w:val="2F5496" w:themeColor="accent1" w:themeShade="BF"/>
          <w:sz w:val="18"/>
          <w:szCs w:val="18"/>
        </w:rPr>
      </w:pPr>
    </w:p>
    <w:p w14:paraId="06420D6E" w14:textId="1F290A62" w:rsidR="00795DF2" w:rsidRDefault="00795DF2" w:rsidP="00AF1CC8">
      <w:pPr>
        <w:ind w:right="90"/>
        <w:contextualSpacing/>
        <w:jc w:val="both"/>
        <w:rPr>
          <w:rFonts w:ascii="Roboto" w:hAnsi="Roboto"/>
          <w:color w:val="2F5496" w:themeColor="accent1" w:themeShade="BF"/>
          <w:sz w:val="18"/>
          <w:szCs w:val="18"/>
        </w:rPr>
      </w:pPr>
      <w:r w:rsidRPr="00795DF2">
        <w:rPr>
          <w:rFonts w:ascii="Roboto" w:hAnsi="Roboto"/>
          <w:color w:val="2F5496" w:themeColor="accent1" w:themeShade="BF"/>
          <w:sz w:val="18"/>
          <w:szCs w:val="18"/>
        </w:rPr>
        <w:t xml:space="preserve">The evolution of the areas of virgin and quasi-virgin forests registered in the Catalogue increased constantly from 2016 – when we had about 13000 hectares to 2022 – when we have more than 71000 hectares. The shapes and other identification data of the forests included in the Catalogue are public data and can be found on the web page of the Ministry, at the link </w:t>
      </w:r>
      <w:hyperlink r:id="rId16" w:history="1">
        <w:r w:rsidRPr="00795DF2">
          <w:rPr>
            <w:rStyle w:val="Hyperlink"/>
            <w:rFonts w:ascii="Roboto" w:hAnsi="Roboto"/>
            <w:color w:val="2F5496" w:themeColor="accent1" w:themeShade="BF"/>
            <w:sz w:val="18"/>
            <w:szCs w:val="18"/>
          </w:rPr>
          <w:t>http://www.mmediu.ro/articol/catalogul-padurilor-virgine-si-cvasivirgine-din-romania/5550</w:t>
        </w:r>
      </w:hyperlink>
      <w:r w:rsidRPr="00795DF2">
        <w:rPr>
          <w:rFonts w:ascii="Roboto" w:hAnsi="Roboto"/>
          <w:color w:val="2F5496" w:themeColor="accent1" w:themeShade="BF"/>
          <w:sz w:val="18"/>
          <w:szCs w:val="18"/>
        </w:rPr>
        <w:t xml:space="preserve">. </w:t>
      </w:r>
    </w:p>
    <w:p w14:paraId="04800D40" w14:textId="77777777" w:rsidR="00795DF2" w:rsidRPr="00795DF2" w:rsidRDefault="00795DF2" w:rsidP="00795DF2">
      <w:pPr>
        <w:ind w:left="360" w:right="318"/>
        <w:contextualSpacing/>
        <w:jc w:val="both"/>
        <w:rPr>
          <w:rFonts w:ascii="Roboto" w:hAnsi="Roboto"/>
          <w:color w:val="FF0000"/>
          <w:sz w:val="18"/>
          <w:szCs w:val="18"/>
        </w:rPr>
      </w:pPr>
    </w:p>
    <w:tbl>
      <w:tblPr>
        <w:tblW w:w="8987" w:type="dxa"/>
        <w:tblInd w:w="355" w:type="dxa"/>
        <w:tblLook w:val="04A0" w:firstRow="1" w:lastRow="0" w:firstColumn="1" w:lastColumn="0" w:noHBand="0" w:noVBand="1"/>
      </w:tblPr>
      <w:tblGrid>
        <w:gridCol w:w="1349"/>
        <w:gridCol w:w="1054"/>
        <w:gridCol w:w="1234"/>
        <w:gridCol w:w="1134"/>
        <w:gridCol w:w="1054"/>
        <w:gridCol w:w="1054"/>
        <w:gridCol w:w="1054"/>
        <w:gridCol w:w="1054"/>
      </w:tblGrid>
      <w:tr w:rsidR="00795DF2" w:rsidRPr="00795DF2" w14:paraId="463E8C7F" w14:textId="77777777" w:rsidTr="00795DF2">
        <w:trPr>
          <w:trHeight w:val="300"/>
        </w:trPr>
        <w:tc>
          <w:tcPr>
            <w:tcW w:w="1349" w:type="dxa"/>
            <w:vMerge w:val="restart"/>
            <w:tcBorders>
              <w:top w:val="single" w:sz="4" w:space="0" w:color="auto"/>
              <w:left w:val="single" w:sz="4" w:space="0" w:color="auto"/>
              <w:bottom w:val="single" w:sz="4" w:space="0" w:color="auto"/>
              <w:right w:val="single" w:sz="4" w:space="0" w:color="auto"/>
            </w:tcBorders>
            <w:vAlign w:val="center"/>
            <w:hideMark/>
          </w:tcPr>
          <w:p w14:paraId="2F09F031" w14:textId="77777777" w:rsidR="00795DF2" w:rsidRPr="00795DF2" w:rsidRDefault="00795DF2" w:rsidP="00795DF2">
            <w:pPr>
              <w:spacing w:line="240" w:lineRule="auto"/>
              <w:jc w:val="both"/>
              <w:rPr>
                <w:rFonts w:ascii="Roboto" w:hAnsi="Roboto" w:cs="Calibri"/>
                <w:color w:val="2F5496" w:themeColor="accent1" w:themeShade="BF"/>
                <w:sz w:val="18"/>
                <w:szCs w:val="18"/>
                <w:lang w:val="ro-RO" w:eastAsia="ro-RO"/>
              </w:rPr>
            </w:pPr>
            <w:r w:rsidRPr="00795DF2">
              <w:rPr>
                <w:rFonts w:ascii="Roboto" w:hAnsi="Roboto" w:cs="Calibri"/>
                <w:color w:val="2F5496" w:themeColor="accent1" w:themeShade="BF"/>
                <w:sz w:val="18"/>
                <w:szCs w:val="18"/>
                <w:lang w:eastAsia="ro-RO"/>
              </w:rPr>
              <w:t>specifications</w:t>
            </w:r>
          </w:p>
        </w:tc>
        <w:tc>
          <w:tcPr>
            <w:tcW w:w="7638" w:type="dxa"/>
            <w:gridSpan w:val="7"/>
            <w:tcBorders>
              <w:top w:val="single" w:sz="4" w:space="0" w:color="auto"/>
              <w:left w:val="nil"/>
              <w:bottom w:val="single" w:sz="4" w:space="0" w:color="auto"/>
              <w:right w:val="single" w:sz="4" w:space="0" w:color="auto"/>
            </w:tcBorders>
            <w:noWrap/>
            <w:vAlign w:val="center"/>
            <w:hideMark/>
          </w:tcPr>
          <w:p w14:paraId="2B5064FA"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area inscribed in the Catalogue (ha) in year ....</w:t>
            </w:r>
          </w:p>
        </w:tc>
      </w:tr>
      <w:tr w:rsidR="00795DF2" w:rsidRPr="00795DF2" w14:paraId="55F57F53" w14:textId="77777777" w:rsidTr="00795DF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0B2C6" w14:textId="77777777" w:rsidR="00795DF2" w:rsidRPr="00795DF2" w:rsidRDefault="00795DF2" w:rsidP="00795DF2">
            <w:pPr>
              <w:jc w:val="both"/>
              <w:rPr>
                <w:rFonts w:ascii="Roboto" w:hAnsi="Roboto" w:cs="Calibri"/>
                <w:color w:val="2F5496" w:themeColor="accent1" w:themeShade="BF"/>
                <w:sz w:val="18"/>
                <w:szCs w:val="18"/>
                <w:lang w:val="ro-RO" w:eastAsia="ro-RO"/>
              </w:rPr>
            </w:pPr>
          </w:p>
        </w:tc>
        <w:tc>
          <w:tcPr>
            <w:tcW w:w="1054" w:type="dxa"/>
            <w:tcBorders>
              <w:top w:val="nil"/>
              <w:left w:val="nil"/>
              <w:bottom w:val="single" w:sz="4" w:space="0" w:color="auto"/>
              <w:right w:val="single" w:sz="4" w:space="0" w:color="auto"/>
            </w:tcBorders>
            <w:noWrap/>
            <w:vAlign w:val="center"/>
            <w:hideMark/>
          </w:tcPr>
          <w:p w14:paraId="77F734C9"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2016</w:t>
            </w:r>
          </w:p>
        </w:tc>
        <w:tc>
          <w:tcPr>
            <w:tcW w:w="1234" w:type="dxa"/>
            <w:tcBorders>
              <w:top w:val="nil"/>
              <w:left w:val="nil"/>
              <w:bottom w:val="single" w:sz="4" w:space="0" w:color="auto"/>
              <w:right w:val="single" w:sz="4" w:space="0" w:color="auto"/>
            </w:tcBorders>
            <w:noWrap/>
            <w:vAlign w:val="center"/>
            <w:hideMark/>
          </w:tcPr>
          <w:p w14:paraId="61B10192"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2017</w:t>
            </w:r>
          </w:p>
        </w:tc>
        <w:tc>
          <w:tcPr>
            <w:tcW w:w="1134" w:type="dxa"/>
            <w:tcBorders>
              <w:top w:val="nil"/>
              <w:left w:val="nil"/>
              <w:bottom w:val="single" w:sz="4" w:space="0" w:color="auto"/>
              <w:right w:val="single" w:sz="4" w:space="0" w:color="auto"/>
            </w:tcBorders>
            <w:noWrap/>
            <w:vAlign w:val="center"/>
            <w:hideMark/>
          </w:tcPr>
          <w:p w14:paraId="5E96364C"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2018</w:t>
            </w:r>
          </w:p>
        </w:tc>
        <w:tc>
          <w:tcPr>
            <w:tcW w:w="1054" w:type="dxa"/>
            <w:tcBorders>
              <w:top w:val="nil"/>
              <w:left w:val="nil"/>
              <w:bottom w:val="single" w:sz="4" w:space="0" w:color="auto"/>
              <w:right w:val="single" w:sz="4" w:space="0" w:color="auto"/>
            </w:tcBorders>
            <w:noWrap/>
            <w:vAlign w:val="center"/>
            <w:hideMark/>
          </w:tcPr>
          <w:p w14:paraId="43ADEFE7"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2019</w:t>
            </w:r>
          </w:p>
        </w:tc>
        <w:tc>
          <w:tcPr>
            <w:tcW w:w="1054" w:type="dxa"/>
            <w:tcBorders>
              <w:top w:val="nil"/>
              <w:left w:val="nil"/>
              <w:bottom w:val="single" w:sz="4" w:space="0" w:color="auto"/>
              <w:right w:val="single" w:sz="4" w:space="0" w:color="auto"/>
            </w:tcBorders>
            <w:noWrap/>
            <w:vAlign w:val="center"/>
            <w:hideMark/>
          </w:tcPr>
          <w:p w14:paraId="02D95926"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2020</w:t>
            </w:r>
          </w:p>
        </w:tc>
        <w:tc>
          <w:tcPr>
            <w:tcW w:w="1054" w:type="dxa"/>
            <w:tcBorders>
              <w:top w:val="nil"/>
              <w:left w:val="nil"/>
              <w:bottom w:val="single" w:sz="4" w:space="0" w:color="auto"/>
              <w:right w:val="single" w:sz="4" w:space="0" w:color="auto"/>
            </w:tcBorders>
            <w:noWrap/>
            <w:vAlign w:val="center"/>
            <w:hideMark/>
          </w:tcPr>
          <w:p w14:paraId="673DAD51"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2021</w:t>
            </w:r>
          </w:p>
        </w:tc>
        <w:tc>
          <w:tcPr>
            <w:tcW w:w="1054" w:type="dxa"/>
            <w:tcBorders>
              <w:top w:val="nil"/>
              <w:left w:val="nil"/>
              <w:bottom w:val="single" w:sz="4" w:space="0" w:color="auto"/>
              <w:right w:val="single" w:sz="4" w:space="0" w:color="auto"/>
            </w:tcBorders>
            <w:noWrap/>
            <w:vAlign w:val="center"/>
            <w:hideMark/>
          </w:tcPr>
          <w:p w14:paraId="442EE434"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 xml:space="preserve">2022, </w:t>
            </w:r>
            <w:proofErr w:type="spellStart"/>
            <w:r w:rsidRPr="00795DF2">
              <w:rPr>
                <w:rFonts w:ascii="Roboto" w:hAnsi="Roboto" w:cs="Calibri"/>
                <w:color w:val="2F5496" w:themeColor="accent1" w:themeShade="BF"/>
                <w:sz w:val="18"/>
                <w:szCs w:val="18"/>
                <w:lang w:eastAsia="ro-RO"/>
              </w:rPr>
              <w:t>aug</w:t>
            </w:r>
            <w:proofErr w:type="spellEnd"/>
          </w:p>
        </w:tc>
      </w:tr>
      <w:tr w:rsidR="00795DF2" w:rsidRPr="00795DF2" w14:paraId="198099D3" w14:textId="77777777" w:rsidTr="00795DF2">
        <w:trPr>
          <w:trHeight w:val="600"/>
        </w:trPr>
        <w:tc>
          <w:tcPr>
            <w:tcW w:w="1349" w:type="dxa"/>
            <w:tcBorders>
              <w:top w:val="nil"/>
              <w:left w:val="single" w:sz="4" w:space="0" w:color="auto"/>
              <w:bottom w:val="single" w:sz="4" w:space="0" w:color="auto"/>
              <w:right w:val="single" w:sz="4" w:space="0" w:color="auto"/>
            </w:tcBorders>
            <w:vAlign w:val="center"/>
            <w:hideMark/>
          </w:tcPr>
          <w:p w14:paraId="4622643A"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Virgin forests</w:t>
            </w:r>
          </w:p>
        </w:tc>
        <w:tc>
          <w:tcPr>
            <w:tcW w:w="1054" w:type="dxa"/>
            <w:tcBorders>
              <w:top w:val="nil"/>
              <w:left w:val="nil"/>
              <w:bottom w:val="single" w:sz="4" w:space="0" w:color="auto"/>
              <w:right w:val="single" w:sz="4" w:space="0" w:color="auto"/>
            </w:tcBorders>
            <w:noWrap/>
            <w:vAlign w:val="center"/>
            <w:hideMark/>
          </w:tcPr>
          <w:p w14:paraId="306BCD14"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2569,03</w:t>
            </w:r>
          </w:p>
        </w:tc>
        <w:tc>
          <w:tcPr>
            <w:tcW w:w="1234" w:type="dxa"/>
            <w:tcBorders>
              <w:top w:val="nil"/>
              <w:left w:val="nil"/>
              <w:bottom w:val="single" w:sz="4" w:space="0" w:color="auto"/>
              <w:right w:val="single" w:sz="4" w:space="0" w:color="auto"/>
            </w:tcBorders>
            <w:noWrap/>
            <w:vAlign w:val="center"/>
            <w:hideMark/>
          </w:tcPr>
          <w:p w14:paraId="32A74119"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5898,92</w:t>
            </w:r>
          </w:p>
        </w:tc>
        <w:tc>
          <w:tcPr>
            <w:tcW w:w="1134" w:type="dxa"/>
            <w:tcBorders>
              <w:top w:val="nil"/>
              <w:left w:val="nil"/>
              <w:bottom w:val="single" w:sz="4" w:space="0" w:color="auto"/>
              <w:right w:val="single" w:sz="4" w:space="0" w:color="auto"/>
            </w:tcBorders>
            <w:noWrap/>
            <w:vAlign w:val="center"/>
            <w:hideMark/>
          </w:tcPr>
          <w:p w14:paraId="557924D6"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5898,92</w:t>
            </w:r>
          </w:p>
        </w:tc>
        <w:tc>
          <w:tcPr>
            <w:tcW w:w="1054" w:type="dxa"/>
            <w:tcBorders>
              <w:top w:val="nil"/>
              <w:left w:val="nil"/>
              <w:bottom w:val="single" w:sz="4" w:space="0" w:color="auto"/>
              <w:right w:val="single" w:sz="4" w:space="0" w:color="auto"/>
            </w:tcBorders>
            <w:noWrap/>
            <w:vAlign w:val="center"/>
            <w:hideMark/>
          </w:tcPr>
          <w:p w14:paraId="23870DE5"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6665,46</w:t>
            </w:r>
          </w:p>
        </w:tc>
        <w:tc>
          <w:tcPr>
            <w:tcW w:w="1054" w:type="dxa"/>
            <w:tcBorders>
              <w:top w:val="nil"/>
              <w:left w:val="nil"/>
              <w:bottom w:val="single" w:sz="4" w:space="0" w:color="auto"/>
              <w:right w:val="single" w:sz="4" w:space="0" w:color="auto"/>
            </w:tcBorders>
            <w:noWrap/>
            <w:vAlign w:val="center"/>
            <w:hideMark/>
          </w:tcPr>
          <w:p w14:paraId="0F2CD01A"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7401,98</w:t>
            </w:r>
          </w:p>
        </w:tc>
        <w:tc>
          <w:tcPr>
            <w:tcW w:w="1054" w:type="dxa"/>
            <w:tcBorders>
              <w:top w:val="nil"/>
              <w:left w:val="nil"/>
              <w:bottom w:val="single" w:sz="4" w:space="0" w:color="auto"/>
              <w:right w:val="single" w:sz="4" w:space="0" w:color="auto"/>
            </w:tcBorders>
            <w:noWrap/>
            <w:vAlign w:val="center"/>
            <w:hideMark/>
          </w:tcPr>
          <w:p w14:paraId="45383AFB"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8579,8</w:t>
            </w:r>
          </w:p>
        </w:tc>
        <w:tc>
          <w:tcPr>
            <w:tcW w:w="1054" w:type="dxa"/>
            <w:tcBorders>
              <w:top w:val="nil"/>
              <w:left w:val="nil"/>
              <w:bottom w:val="single" w:sz="4" w:space="0" w:color="auto"/>
              <w:right w:val="single" w:sz="4" w:space="0" w:color="auto"/>
            </w:tcBorders>
            <w:noWrap/>
            <w:vAlign w:val="center"/>
            <w:hideMark/>
          </w:tcPr>
          <w:p w14:paraId="193B783E"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8579,8</w:t>
            </w:r>
          </w:p>
        </w:tc>
      </w:tr>
      <w:tr w:rsidR="00795DF2" w:rsidRPr="00795DF2" w14:paraId="11C14EED" w14:textId="77777777" w:rsidTr="00795DF2">
        <w:trPr>
          <w:trHeight w:val="600"/>
        </w:trPr>
        <w:tc>
          <w:tcPr>
            <w:tcW w:w="1349" w:type="dxa"/>
            <w:tcBorders>
              <w:top w:val="nil"/>
              <w:left w:val="single" w:sz="4" w:space="0" w:color="auto"/>
              <w:bottom w:val="single" w:sz="4" w:space="0" w:color="auto"/>
              <w:right w:val="single" w:sz="4" w:space="0" w:color="auto"/>
            </w:tcBorders>
            <w:vAlign w:val="center"/>
            <w:hideMark/>
          </w:tcPr>
          <w:p w14:paraId="7599E913"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proofErr w:type="spellStart"/>
            <w:r w:rsidRPr="00795DF2">
              <w:rPr>
                <w:rFonts w:ascii="Roboto" w:hAnsi="Roboto" w:cs="Calibri"/>
                <w:color w:val="2F5496" w:themeColor="accent1" w:themeShade="BF"/>
                <w:sz w:val="18"/>
                <w:szCs w:val="18"/>
                <w:lang w:eastAsia="ro-RO"/>
              </w:rPr>
              <w:t>Cvasi</w:t>
            </w:r>
            <w:proofErr w:type="spellEnd"/>
            <w:r w:rsidRPr="00795DF2">
              <w:rPr>
                <w:rFonts w:ascii="Roboto" w:hAnsi="Roboto" w:cs="Calibri"/>
                <w:color w:val="2F5496" w:themeColor="accent1" w:themeShade="BF"/>
                <w:sz w:val="18"/>
                <w:szCs w:val="18"/>
                <w:lang w:eastAsia="ro-RO"/>
              </w:rPr>
              <w:t>-virgin forests</w:t>
            </w:r>
          </w:p>
        </w:tc>
        <w:tc>
          <w:tcPr>
            <w:tcW w:w="1054" w:type="dxa"/>
            <w:tcBorders>
              <w:top w:val="nil"/>
              <w:left w:val="nil"/>
              <w:bottom w:val="single" w:sz="4" w:space="0" w:color="auto"/>
              <w:right w:val="single" w:sz="4" w:space="0" w:color="auto"/>
            </w:tcBorders>
            <w:noWrap/>
            <w:vAlign w:val="center"/>
            <w:hideMark/>
          </w:tcPr>
          <w:p w14:paraId="2C8F6B4D"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10557,84</w:t>
            </w:r>
          </w:p>
        </w:tc>
        <w:tc>
          <w:tcPr>
            <w:tcW w:w="1234" w:type="dxa"/>
            <w:tcBorders>
              <w:top w:val="nil"/>
              <w:left w:val="nil"/>
              <w:bottom w:val="single" w:sz="4" w:space="0" w:color="auto"/>
              <w:right w:val="single" w:sz="4" w:space="0" w:color="auto"/>
            </w:tcBorders>
            <w:noWrap/>
            <w:vAlign w:val="center"/>
            <w:hideMark/>
          </w:tcPr>
          <w:p w14:paraId="151423F2"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12397,84</w:t>
            </w:r>
          </w:p>
        </w:tc>
        <w:tc>
          <w:tcPr>
            <w:tcW w:w="1134" w:type="dxa"/>
            <w:tcBorders>
              <w:top w:val="nil"/>
              <w:left w:val="nil"/>
              <w:bottom w:val="single" w:sz="4" w:space="0" w:color="auto"/>
              <w:right w:val="single" w:sz="4" w:space="0" w:color="auto"/>
            </w:tcBorders>
            <w:noWrap/>
            <w:vAlign w:val="center"/>
            <w:hideMark/>
          </w:tcPr>
          <w:p w14:paraId="40B3AC84"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15192,6</w:t>
            </w:r>
          </w:p>
        </w:tc>
        <w:tc>
          <w:tcPr>
            <w:tcW w:w="1054" w:type="dxa"/>
            <w:tcBorders>
              <w:top w:val="nil"/>
              <w:left w:val="nil"/>
              <w:bottom w:val="single" w:sz="4" w:space="0" w:color="auto"/>
              <w:right w:val="single" w:sz="4" w:space="0" w:color="auto"/>
            </w:tcBorders>
            <w:noWrap/>
            <w:vAlign w:val="center"/>
            <w:hideMark/>
          </w:tcPr>
          <w:p w14:paraId="47EE273C"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23481,97</w:t>
            </w:r>
          </w:p>
        </w:tc>
        <w:tc>
          <w:tcPr>
            <w:tcW w:w="1054" w:type="dxa"/>
            <w:tcBorders>
              <w:top w:val="nil"/>
              <w:left w:val="nil"/>
              <w:bottom w:val="single" w:sz="4" w:space="0" w:color="auto"/>
              <w:right w:val="single" w:sz="4" w:space="0" w:color="auto"/>
            </w:tcBorders>
            <w:noWrap/>
            <w:vAlign w:val="center"/>
            <w:hideMark/>
          </w:tcPr>
          <w:p w14:paraId="1663F620"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36421,38</w:t>
            </w:r>
          </w:p>
        </w:tc>
        <w:tc>
          <w:tcPr>
            <w:tcW w:w="1054" w:type="dxa"/>
            <w:tcBorders>
              <w:top w:val="nil"/>
              <w:left w:val="nil"/>
              <w:bottom w:val="single" w:sz="4" w:space="0" w:color="auto"/>
              <w:right w:val="single" w:sz="4" w:space="0" w:color="auto"/>
            </w:tcBorders>
            <w:noWrap/>
            <w:vAlign w:val="center"/>
            <w:hideMark/>
          </w:tcPr>
          <w:p w14:paraId="13E5EE7D"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61489,23</w:t>
            </w:r>
          </w:p>
        </w:tc>
        <w:tc>
          <w:tcPr>
            <w:tcW w:w="1054" w:type="dxa"/>
            <w:tcBorders>
              <w:top w:val="nil"/>
              <w:left w:val="nil"/>
              <w:bottom w:val="single" w:sz="4" w:space="0" w:color="auto"/>
              <w:right w:val="single" w:sz="4" w:space="0" w:color="auto"/>
            </w:tcBorders>
            <w:noWrap/>
            <w:vAlign w:val="center"/>
            <w:hideMark/>
          </w:tcPr>
          <w:p w14:paraId="76FAE21C" w14:textId="77777777" w:rsidR="00795DF2" w:rsidRPr="00795DF2" w:rsidRDefault="00795DF2" w:rsidP="00795DF2">
            <w:pPr>
              <w:spacing w:line="240" w:lineRule="auto"/>
              <w:jc w:val="both"/>
              <w:rPr>
                <w:rFonts w:ascii="Roboto" w:hAnsi="Roboto" w:cs="Calibri"/>
                <w:color w:val="2F5496" w:themeColor="accent1" w:themeShade="BF"/>
                <w:sz w:val="18"/>
                <w:szCs w:val="18"/>
                <w:lang w:eastAsia="ro-RO"/>
              </w:rPr>
            </w:pPr>
            <w:r w:rsidRPr="00795DF2">
              <w:rPr>
                <w:rFonts w:ascii="Roboto" w:hAnsi="Roboto" w:cs="Calibri"/>
                <w:color w:val="2F5496" w:themeColor="accent1" w:themeShade="BF"/>
                <w:sz w:val="18"/>
                <w:szCs w:val="18"/>
                <w:lang w:eastAsia="ro-RO"/>
              </w:rPr>
              <w:t>62497,64</w:t>
            </w:r>
          </w:p>
        </w:tc>
      </w:tr>
      <w:tr w:rsidR="00795DF2" w:rsidRPr="00795DF2" w14:paraId="32EDF07F" w14:textId="77777777" w:rsidTr="00795DF2">
        <w:trPr>
          <w:trHeight w:val="495"/>
        </w:trPr>
        <w:tc>
          <w:tcPr>
            <w:tcW w:w="1349" w:type="dxa"/>
            <w:tcBorders>
              <w:top w:val="nil"/>
              <w:left w:val="single" w:sz="4" w:space="0" w:color="auto"/>
              <w:bottom w:val="single" w:sz="4" w:space="0" w:color="auto"/>
              <w:right w:val="single" w:sz="4" w:space="0" w:color="auto"/>
            </w:tcBorders>
            <w:vAlign w:val="center"/>
            <w:hideMark/>
          </w:tcPr>
          <w:p w14:paraId="3FFD8C3A" w14:textId="1DE2C194" w:rsidR="00795DF2" w:rsidRPr="00795DF2" w:rsidRDefault="00795DF2" w:rsidP="00795DF2">
            <w:pPr>
              <w:spacing w:line="240" w:lineRule="auto"/>
              <w:jc w:val="both"/>
              <w:rPr>
                <w:rFonts w:ascii="Roboto" w:hAnsi="Roboto" w:cs="Calibri"/>
                <w:b/>
                <w:bCs/>
                <w:color w:val="2F5496" w:themeColor="accent1" w:themeShade="BF"/>
                <w:sz w:val="18"/>
                <w:szCs w:val="18"/>
                <w:lang w:eastAsia="ro-RO"/>
              </w:rPr>
            </w:pPr>
            <w:r w:rsidRPr="00795DF2">
              <w:rPr>
                <w:rFonts w:ascii="Roboto" w:hAnsi="Roboto" w:cs="Calibri"/>
                <w:b/>
                <w:bCs/>
                <w:color w:val="2F5496" w:themeColor="accent1" w:themeShade="BF"/>
                <w:sz w:val="18"/>
                <w:szCs w:val="18"/>
                <w:lang w:eastAsia="ro-RO"/>
              </w:rPr>
              <w:t>total</w:t>
            </w:r>
          </w:p>
        </w:tc>
        <w:tc>
          <w:tcPr>
            <w:tcW w:w="1054" w:type="dxa"/>
            <w:tcBorders>
              <w:top w:val="nil"/>
              <w:left w:val="nil"/>
              <w:bottom w:val="single" w:sz="4" w:space="0" w:color="auto"/>
              <w:right w:val="single" w:sz="4" w:space="0" w:color="auto"/>
            </w:tcBorders>
            <w:noWrap/>
            <w:vAlign w:val="center"/>
            <w:hideMark/>
          </w:tcPr>
          <w:p w14:paraId="7CF95466" w14:textId="77777777" w:rsidR="00795DF2" w:rsidRPr="00795DF2" w:rsidRDefault="00795DF2" w:rsidP="00795DF2">
            <w:pPr>
              <w:spacing w:line="240" w:lineRule="auto"/>
              <w:jc w:val="both"/>
              <w:rPr>
                <w:rFonts w:ascii="Roboto" w:hAnsi="Roboto" w:cs="Calibri"/>
                <w:b/>
                <w:bCs/>
                <w:color w:val="2F5496" w:themeColor="accent1" w:themeShade="BF"/>
                <w:sz w:val="18"/>
                <w:szCs w:val="18"/>
                <w:lang w:eastAsia="ro-RO"/>
              </w:rPr>
            </w:pPr>
            <w:r w:rsidRPr="00795DF2">
              <w:rPr>
                <w:rFonts w:ascii="Roboto" w:hAnsi="Roboto" w:cs="Calibri"/>
                <w:b/>
                <w:bCs/>
                <w:color w:val="2F5496" w:themeColor="accent1" w:themeShade="BF"/>
                <w:sz w:val="18"/>
                <w:szCs w:val="18"/>
                <w:lang w:eastAsia="ro-RO"/>
              </w:rPr>
              <w:t>13126,87</w:t>
            </w:r>
          </w:p>
        </w:tc>
        <w:tc>
          <w:tcPr>
            <w:tcW w:w="1234" w:type="dxa"/>
            <w:tcBorders>
              <w:top w:val="nil"/>
              <w:left w:val="nil"/>
              <w:bottom w:val="single" w:sz="4" w:space="0" w:color="auto"/>
              <w:right w:val="single" w:sz="4" w:space="0" w:color="auto"/>
            </w:tcBorders>
            <w:noWrap/>
            <w:vAlign w:val="center"/>
            <w:hideMark/>
          </w:tcPr>
          <w:p w14:paraId="0427CA44" w14:textId="77777777" w:rsidR="00795DF2" w:rsidRPr="00795DF2" w:rsidRDefault="00795DF2" w:rsidP="00795DF2">
            <w:pPr>
              <w:spacing w:line="240" w:lineRule="auto"/>
              <w:jc w:val="both"/>
              <w:rPr>
                <w:rFonts w:ascii="Roboto" w:hAnsi="Roboto" w:cs="Calibri"/>
                <w:b/>
                <w:bCs/>
                <w:color w:val="2F5496" w:themeColor="accent1" w:themeShade="BF"/>
                <w:sz w:val="18"/>
                <w:szCs w:val="18"/>
                <w:lang w:eastAsia="ro-RO"/>
              </w:rPr>
            </w:pPr>
            <w:r w:rsidRPr="00795DF2">
              <w:rPr>
                <w:rFonts w:ascii="Roboto" w:hAnsi="Roboto" w:cs="Calibri"/>
                <w:b/>
                <w:bCs/>
                <w:color w:val="2F5496" w:themeColor="accent1" w:themeShade="BF"/>
                <w:sz w:val="18"/>
                <w:szCs w:val="18"/>
                <w:lang w:eastAsia="ro-RO"/>
              </w:rPr>
              <w:t>18296,76</w:t>
            </w:r>
          </w:p>
        </w:tc>
        <w:tc>
          <w:tcPr>
            <w:tcW w:w="1134" w:type="dxa"/>
            <w:tcBorders>
              <w:top w:val="nil"/>
              <w:left w:val="nil"/>
              <w:bottom w:val="single" w:sz="4" w:space="0" w:color="auto"/>
              <w:right w:val="single" w:sz="4" w:space="0" w:color="auto"/>
            </w:tcBorders>
            <w:noWrap/>
            <w:vAlign w:val="center"/>
            <w:hideMark/>
          </w:tcPr>
          <w:p w14:paraId="058733E6" w14:textId="77777777" w:rsidR="00795DF2" w:rsidRPr="00795DF2" w:rsidRDefault="00795DF2" w:rsidP="00795DF2">
            <w:pPr>
              <w:spacing w:line="240" w:lineRule="auto"/>
              <w:jc w:val="both"/>
              <w:rPr>
                <w:rFonts w:ascii="Roboto" w:hAnsi="Roboto" w:cs="Calibri"/>
                <w:b/>
                <w:bCs/>
                <w:color w:val="2F5496" w:themeColor="accent1" w:themeShade="BF"/>
                <w:sz w:val="18"/>
                <w:szCs w:val="18"/>
                <w:lang w:eastAsia="ro-RO"/>
              </w:rPr>
            </w:pPr>
            <w:r w:rsidRPr="00795DF2">
              <w:rPr>
                <w:rFonts w:ascii="Roboto" w:hAnsi="Roboto" w:cs="Calibri"/>
                <w:b/>
                <w:bCs/>
                <w:color w:val="2F5496" w:themeColor="accent1" w:themeShade="BF"/>
                <w:sz w:val="18"/>
                <w:szCs w:val="18"/>
                <w:lang w:eastAsia="ro-RO"/>
              </w:rPr>
              <w:t>21091,52</w:t>
            </w:r>
          </w:p>
        </w:tc>
        <w:tc>
          <w:tcPr>
            <w:tcW w:w="1054" w:type="dxa"/>
            <w:tcBorders>
              <w:top w:val="nil"/>
              <w:left w:val="nil"/>
              <w:bottom w:val="single" w:sz="4" w:space="0" w:color="auto"/>
              <w:right w:val="single" w:sz="4" w:space="0" w:color="auto"/>
            </w:tcBorders>
            <w:noWrap/>
            <w:vAlign w:val="center"/>
            <w:hideMark/>
          </w:tcPr>
          <w:p w14:paraId="2EDEC3F1" w14:textId="77777777" w:rsidR="00795DF2" w:rsidRPr="00795DF2" w:rsidRDefault="00795DF2" w:rsidP="00795DF2">
            <w:pPr>
              <w:spacing w:line="240" w:lineRule="auto"/>
              <w:jc w:val="both"/>
              <w:rPr>
                <w:rFonts w:ascii="Roboto" w:hAnsi="Roboto" w:cs="Calibri"/>
                <w:b/>
                <w:bCs/>
                <w:color w:val="2F5496" w:themeColor="accent1" w:themeShade="BF"/>
                <w:sz w:val="18"/>
                <w:szCs w:val="18"/>
                <w:lang w:eastAsia="ro-RO"/>
              </w:rPr>
            </w:pPr>
            <w:r w:rsidRPr="00795DF2">
              <w:rPr>
                <w:rFonts w:ascii="Roboto" w:hAnsi="Roboto" w:cs="Calibri"/>
                <w:b/>
                <w:bCs/>
                <w:color w:val="2F5496" w:themeColor="accent1" w:themeShade="BF"/>
                <w:sz w:val="18"/>
                <w:szCs w:val="18"/>
                <w:lang w:eastAsia="ro-RO"/>
              </w:rPr>
              <w:t>30147,43</w:t>
            </w:r>
          </w:p>
        </w:tc>
        <w:tc>
          <w:tcPr>
            <w:tcW w:w="1054" w:type="dxa"/>
            <w:tcBorders>
              <w:top w:val="nil"/>
              <w:left w:val="nil"/>
              <w:bottom w:val="single" w:sz="4" w:space="0" w:color="auto"/>
              <w:right w:val="single" w:sz="4" w:space="0" w:color="auto"/>
            </w:tcBorders>
            <w:noWrap/>
            <w:vAlign w:val="center"/>
            <w:hideMark/>
          </w:tcPr>
          <w:p w14:paraId="330FAFAC" w14:textId="77777777" w:rsidR="00795DF2" w:rsidRPr="00795DF2" w:rsidRDefault="00795DF2" w:rsidP="00795DF2">
            <w:pPr>
              <w:spacing w:line="240" w:lineRule="auto"/>
              <w:jc w:val="both"/>
              <w:rPr>
                <w:rFonts w:ascii="Roboto" w:hAnsi="Roboto" w:cs="Calibri"/>
                <w:b/>
                <w:bCs/>
                <w:color w:val="2F5496" w:themeColor="accent1" w:themeShade="BF"/>
                <w:sz w:val="18"/>
                <w:szCs w:val="18"/>
                <w:lang w:eastAsia="ro-RO"/>
              </w:rPr>
            </w:pPr>
            <w:r w:rsidRPr="00795DF2">
              <w:rPr>
                <w:rFonts w:ascii="Roboto" w:hAnsi="Roboto" w:cs="Calibri"/>
                <w:b/>
                <w:bCs/>
                <w:color w:val="2F5496" w:themeColor="accent1" w:themeShade="BF"/>
                <w:sz w:val="18"/>
                <w:szCs w:val="18"/>
                <w:lang w:eastAsia="ro-RO"/>
              </w:rPr>
              <w:t>43823,36</w:t>
            </w:r>
          </w:p>
        </w:tc>
        <w:tc>
          <w:tcPr>
            <w:tcW w:w="1054" w:type="dxa"/>
            <w:tcBorders>
              <w:top w:val="nil"/>
              <w:left w:val="nil"/>
              <w:bottom w:val="single" w:sz="4" w:space="0" w:color="auto"/>
              <w:right w:val="single" w:sz="4" w:space="0" w:color="auto"/>
            </w:tcBorders>
            <w:noWrap/>
            <w:vAlign w:val="center"/>
            <w:hideMark/>
          </w:tcPr>
          <w:p w14:paraId="7BD31905" w14:textId="77777777" w:rsidR="00795DF2" w:rsidRPr="00795DF2" w:rsidRDefault="00795DF2" w:rsidP="00795DF2">
            <w:pPr>
              <w:spacing w:line="240" w:lineRule="auto"/>
              <w:jc w:val="both"/>
              <w:rPr>
                <w:rFonts w:ascii="Roboto" w:hAnsi="Roboto" w:cs="Calibri"/>
                <w:b/>
                <w:bCs/>
                <w:color w:val="2F5496" w:themeColor="accent1" w:themeShade="BF"/>
                <w:sz w:val="18"/>
                <w:szCs w:val="18"/>
                <w:lang w:eastAsia="ro-RO"/>
              </w:rPr>
            </w:pPr>
            <w:r w:rsidRPr="00795DF2">
              <w:rPr>
                <w:rFonts w:ascii="Roboto" w:hAnsi="Roboto" w:cs="Calibri"/>
                <w:b/>
                <w:bCs/>
                <w:color w:val="2F5496" w:themeColor="accent1" w:themeShade="BF"/>
                <w:sz w:val="18"/>
                <w:szCs w:val="18"/>
                <w:lang w:eastAsia="ro-RO"/>
              </w:rPr>
              <w:t>70069,03</w:t>
            </w:r>
          </w:p>
        </w:tc>
        <w:tc>
          <w:tcPr>
            <w:tcW w:w="1054" w:type="dxa"/>
            <w:tcBorders>
              <w:top w:val="nil"/>
              <w:left w:val="nil"/>
              <w:bottom w:val="single" w:sz="4" w:space="0" w:color="auto"/>
              <w:right w:val="single" w:sz="4" w:space="0" w:color="auto"/>
            </w:tcBorders>
            <w:noWrap/>
            <w:vAlign w:val="center"/>
            <w:hideMark/>
          </w:tcPr>
          <w:p w14:paraId="6C73D637" w14:textId="77777777" w:rsidR="00795DF2" w:rsidRPr="00795DF2" w:rsidRDefault="00795DF2" w:rsidP="00795DF2">
            <w:pPr>
              <w:spacing w:line="240" w:lineRule="auto"/>
              <w:jc w:val="both"/>
              <w:rPr>
                <w:rFonts w:ascii="Roboto" w:hAnsi="Roboto" w:cs="Calibri"/>
                <w:b/>
                <w:bCs/>
                <w:color w:val="2F5496" w:themeColor="accent1" w:themeShade="BF"/>
                <w:sz w:val="18"/>
                <w:szCs w:val="18"/>
                <w:lang w:eastAsia="ro-RO"/>
              </w:rPr>
            </w:pPr>
            <w:r w:rsidRPr="00795DF2">
              <w:rPr>
                <w:rFonts w:ascii="Roboto" w:hAnsi="Roboto" w:cs="Calibri"/>
                <w:b/>
                <w:bCs/>
                <w:color w:val="2F5496" w:themeColor="accent1" w:themeShade="BF"/>
                <w:sz w:val="18"/>
                <w:szCs w:val="18"/>
                <w:lang w:eastAsia="ro-RO"/>
              </w:rPr>
              <w:t>71077,44</w:t>
            </w:r>
          </w:p>
        </w:tc>
      </w:tr>
    </w:tbl>
    <w:p w14:paraId="09556324" w14:textId="77777777" w:rsidR="00795DF2" w:rsidRDefault="00795DF2" w:rsidP="00795DF2">
      <w:pPr>
        <w:jc w:val="both"/>
        <w:rPr>
          <w:rFonts w:ascii="Roboto" w:hAnsi="Roboto"/>
          <w:color w:val="2F5496" w:themeColor="accent1" w:themeShade="BF"/>
          <w:sz w:val="18"/>
          <w:szCs w:val="18"/>
        </w:rPr>
      </w:pPr>
    </w:p>
    <w:p w14:paraId="650999B4" w14:textId="620E3FD6" w:rsidR="00795DF2" w:rsidRPr="00795DF2" w:rsidRDefault="00FC063C" w:rsidP="00FC063C">
      <w:pPr>
        <w:ind w:right="90"/>
        <w:jc w:val="both"/>
        <w:rPr>
          <w:rFonts w:ascii="Roboto" w:hAnsi="Roboto"/>
          <w:color w:val="2F5496" w:themeColor="accent1" w:themeShade="BF"/>
          <w:sz w:val="18"/>
          <w:szCs w:val="18"/>
        </w:rPr>
      </w:pPr>
      <w:r>
        <w:rPr>
          <w:rFonts w:ascii="Roboto" w:hAnsi="Roboto"/>
          <w:color w:val="2F5496" w:themeColor="accent1" w:themeShade="BF"/>
          <w:sz w:val="18"/>
          <w:szCs w:val="18"/>
        </w:rPr>
        <w:t xml:space="preserve">Romania </w:t>
      </w:r>
      <w:r w:rsidR="00795DF2" w:rsidRPr="00795DF2">
        <w:rPr>
          <w:rFonts w:ascii="Roboto" w:hAnsi="Roboto"/>
          <w:color w:val="2F5496" w:themeColor="accent1" w:themeShade="BF"/>
          <w:sz w:val="18"/>
          <w:szCs w:val="18"/>
        </w:rPr>
        <w:t xml:space="preserve">don’t have a final term for finishing the Catalogue, but we can say that </w:t>
      </w:r>
      <w:r w:rsidR="00AF1CC8" w:rsidRPr="00795DF2">
        <w:rPr>
          <w:rFonts w:ascii="Roboto" w:hAnsi="Roboto"/>
          <w:color w:val="2F5496" w:themeColor="accent1" w:themeShade="BF"/>
          <w:sz w:val="18"/>
          <w:szCs w:val="18"/>
        </w:rPr>
        <w:t>most</w:t>
      </w:r>
      <w:r w:rsidR="00795DF2" w:rsidRPr="00795DF2">
        <w:rPr>
          <w:rFonts w:ascii="Roboto" w:hAnsi="Roboto"/>
          <w:color w:val="2F5496" w:themeColor="accent1" w:themeShade="BF"/>
          <w:sz w:val="18"/>
          <w:szCs w:val="18"/>
        </w:rPr>
        <w:t xml:space="preserve"> of the work was </w:t>
      </w:r>
      <w:proofErr w:type="gramStart"/>
      <w:r w:rsidR="00795DF2" w:rsidRPr="00795DF2">
        <w:rPr>
          <w:rFonts w:ascii="Roboto" w:hAnsi="Roboto"/>
          <w:color w:val="2F5496" w:themeColor="accent1" w:themeShade="BF"/>
          <w:sz w:val="18"/>
          <w:szCs w:val="18"/>
        </w:rPr>
        <w:t>done</w:t>
      </w:r>
      <w:proofErr w:type="gramEnd"/>
      <w:r w:rsidR="00795DF2" w:rsidRPr="00795DF2">
        <w:rPr>
          <w:rFonts w:ascii="Roboto" w:hAnsi="Roboto"/>
          <w:color w:val="2F5496" w:themeColor="accent1" w:themeShade="BF"/>
          <w:sz w:val="18"/>
          <w:szCs w:val="18"/>
        </w:rPr>
        <w:t xml:space="preserve"> and we don’t expect to identify in the future many other surfaces which can fulfil the criteria of virgin and </w:t>
      </w:r>
      <w:proofErr w:type="spellStart"/>
      <w:r w:rsidR="00795DF2">
        <w:rPr>
          <w:rFonts w:ascii="Roboto" w:hAnsi="Roboto"/>
          <w:color w:val="2F5496" w:themeColor="accent1" w:themeShade="BF"/>
          <w:sz w:val="18"/>
          <w:szCs w:val="18"/>
        </w:rPr>
        <w:t>q</w:t>
      </w:r>
      <w:r w:rsidR="00795DF2" w:rsidRPr="00795DF2">
        <w:rPr>
          <w:rFonts w:ascii="Roboto" w:hAnsi="Roboto"/>
          <w:color w:val="2F5496" w:themeColor="accent1" w:themeShade="BF"/>
          <w:sz w:val="18"/>
          <w:szCs w:val="18"/>
        </w:rPr>
        <w:t>vasi</w:t>
      </w:r>
      <w:proofErr w:type="spellEnd"/>
      <w:r w:rsidR="00795DF2" w:rsidRPr="00795DF2">
        <w:rPr>
          <w:rFonts w:ascii="Roboto" w:hAnsi="Roboto"/>
          <w:color w:val="2F5496" w:themeColor="accent1" w:themeShade="BF"/>
          <w:sz w:val="18"/>
          <w:szCs w:val="18"/>
        </w:rPr>
        <w:t xml:space="preserve">-virgin forests. At this moment, the Catalogue includes over 1% of Romania's forests and represents the basic pillar, to which other new categories of protected areas will be added. </w:t>
      </w:r>
    </w:p>
    <w:p w14:paraId="3D2FDFEC" w14:textId="77777777" w:rsidR="00795DF2" w:rsidRDefault="00795DF2" w:rsidP="00795DF2">
      <w:pPr>
        <w:ind w:right="90"/>
        <w:jc w:val="both"/>
        <w:rPr>
          <w:rFonts w:ascii="Roboto" w:hAnsi="Roboto"/>
          <w:color w:val="2F5496" w:themeColor="accent1" w:themeShade="BF"/>
          <w:sz w:val="18"/>
          <w:szCs w:val="18"/>
        </w:rPr>
      </w:pPr>
    </w:p>
    <w:p w14:paraId="3C5A6AED" w14:textId="13CAE7FD" w:rsidR="00795DF2" w:rsidRPr="00795DF2" w:rsidRDefault="00795DF2" w:rsidP="00AF1CC8">
      <w:pPr>
        <w:ind w:right="90"/>
        <w:jc w:val="both"/>
        <w:rPr>
          <w:rFonts w:ascii="Roboto" w:hAnsi="Roboto"/>
          <w:color w:val="2F5496" w:themeColor="accent1" w:themeShade="BF"/>
          <w:sz w:val="18"/>
          <w:szCs w:val="18"/>
        </w:rPr>
      </w:pPr>
      <w:r w:rsidRPr="00795DF2">
        <w:rPr>
          <w:rFonts w:ascii="Roboto" w:hAnsi="Roboto"/>
          <w:color w:val="2F5496" w:themeColor="accent1" w:themeShade="BF"/>
          <w:sz w:val="18"/>
          <w:szCs w:val="18"/>
        </w:rPr>
        <w:t>Finally</w:t>
      </w:r>
      <w:r>
        <w:rPr>
          <w:rFonts w:ascii="Roboto" w:hAnsi="Roboto"/>
          <w:color w:val="2F5496" w:themeColor="accent1" w:themeShade="BF"/>
          <w:sz w:val="18"/>
          <w:szCs w:val="18"/>
        </w:rPr>
        <w:t xml:space="preserve">, </w:t>
      </w:r>
      <w:r w:rsidRPr="00795DF2">
        <w:rPr>
          <w:rFonts w:ascii="Roboto" w:hAnsi="Roboto"/>
          <w:color w:val="2F5496" w:themeColor="accent1" w:themeShade="BF"/>
          <w:sz w:val="18"/>
          <w:szCs w:val="18"/>
        </w:rPr>
        <w:t>Romania</w:t>
      </w:r>
      <w:r>
        <w:rPr>
          <w:rFonts w:ascii="Roboto" w:hAnsi="Roboto"/>
          <w:color w:val="2F5496" w:themeColor="accent1" w:themeShade="BF"/>
          <w:sz w:val="18"/>
          <w:szCs w:val="18"/>
        </w:rPr>
        <w:t xml:space="preserve"> approved </w:t>
      </w:r>
      <w:r w:rsidRPr="00795DF2">
        <w:rPr>
          <w:rFonts w:ascii="Roboto" w:hAnsi="Roboto"/>
          <w:color w:val="2F5496" w:themeColor="accent1" w:themeShade="BF"/>
          <w:sz w:val="18"/>
          <w:szCs w:val="18"/>
        </w:rPr>
        <w:t>the National Forestry Strategy 2030, which aligns with the European Forestry Strategy.</w:t>
      </w:r>
    </w:p>
    <w:p w14:paraId="5B2445C1" w14:textId="02B00AA5" w:rsidR="004206B4" w:rsidRPr="00CF30AD" w:rsidRDefault="004206B4" w:rsidP="00B97222">
      <w:pPr>
        <w:ind w:right="318"/>
        <w:contextualSpacing/>
        <w:jc w:val="both"/>
        <w:rPr>
          <w:rStyle w:val="eop"/>
          <w:rFonts w:ascii="Roboto" w:hAnsi="Roboto"/>
          <w:color w:val="FF0000"/>
          <w:sz w:val="18"/>
          <w:szCs w:val="18"/>
        </w:rPr>
      </w:pPr>
    </w:p>
    <w:p w14:paraId="4990E849" w14:textId="5F610FEA" w:rsidR="00846069" w:rsidRPr="00CF30AD" w:rsidRDefault="00846069" w:rsidP="00FC063C">
      <w:pPr>
        <w:contextualSpacing/>
        <w:jc w:val="both"/>
        <w:rPr>
          <w:rStyle w:val="normaltextrun"/>
          <w:rFonts w:ascii="Roboto" w:hAnsi="Roboto"/>
          <w:color w:val="2F5496"/>
          <w:sz w:val="18"/>
          <w:szCs w:val="18"/>
        </w:rPr>
      </w:pPr>
      <w:r w:rsidRPr="00CF30AD">
        <w:rPr>
          <w:rStyle w:val="normaltextrun"/>
          <w:rFonts w:ascii="Roboto" w:hAnsi="Roboto"/>
          <w:b/>
          <w:bCs/>
          <w:color w:val="2F5496"/>
          <w:sz w:val="18"/>
          <w:szCs w:val="18"/>
        </w:rPr>
        <w:t>Ukraine</w:t>
      </w:r>
      <w:r w:rsidRPr="00CF30AD">
        <w:rPr>
          <w:rStyle w:val="normaltextrun"/>
          <w:rFonts w:ascii="Roboto" w:hAnsi="Roboto"/>
          <w:color w:val="2F5496"/>
          <w:sz w:val="18"/>
          <w:szCs w:val="18"/>
        </w:rPr>
        <w:t>, represented by Mr. Volodymyr Korzhov, Ukrainian Research Institute for Mountain Forestry, deliver a presentation on ways for fulfilling the Forest Protocol and its Action Plan, including:</w:t>
      </w:r>
    </w:p>
    <w:p w14:paraId="36951F14" w14:textId="29AC6E7C" w:rsidR="004206B4" w:rsidRPr="00CF30AD" w:rsidRDefault="00846069" w:rsidP="00FC063C">
      <w:pPr>
        <w:contextualSpacing/>
        <w:jc w:val="both"/>
        <w:rPr>
          <w:rStyle w:val="normaltextrun"/>
          <w:rFonts w:ascii="Roboto" w:hAnsi="Roboto"/>
          <w:color w:val="2F5496"/>
          <w:sz w:val="18"/>
          <w:szCs w:val="18"/>
        </w:rPr>
      </w:pPr>
      <w:r w:rsidRPr="00CF30AD">
        <w:rPr>
          <w:rStyle w:val="normaltextrun"/>
          <w:rFonts w:ascii="Roboto" w:hAnsi="Roboto"/>
          <w:color w:val="2F5496"/>
          <w:sz w:val="18"/>
          <w:szCs w:val="18"/>
        </w:rPr>
        <w:t>- the official administrative regulation of the</w:t>
      </w:r>
      <w:r w:rsidR="00CF30AD">
        <w:rPr>
          <w:rStyle w:val="normaltextrun"/>
          <w:rFonts w:ascii="Roboto" w:hAnsi="Roboto"/>
          <w:color w:val="2F5496"/>
          <w:sz w:val="18"/>
          <w:szCs w:val="18"/>
        </w:rPr>
        <w:t xml:space="preserve"> </w:t>
      </w:r>
      <w:r w:rsidRPr="00CF30AD">
        <w:rPr>
          <w:rStyle w:val="normaltextrun"/>
          <w:rFonts w:ascii="Roboto" w:hAnsi="Roboto"/>
          <w:color w:val="2F5496"/>
          <w:sz w:val="18"/>
          <w:szCs w:val="18"/>
        </w:rPr>
        <w:t xml:space="preserve">State Forest Resources Agency of Ukraine obligating the subordinate enterprises </w:t>
      </w:r>
      <w:proofErr w:type="gramStart"/>
      <w:r w:rsidRPr="00CF30AD">
        <w:rPr>
          <w:rStyle w:val="normaltextrun"/>
          <w:rFonts w:ascii="Roboto" w:hAnsi="Roboto"/>
          <w:color w:val="2F5496"/>
          <w:sz w:val="18"/>
          <w:szCs w:val="18"/>
        </w:rPr>
        <w:t>to:</w:t>
      </w:r>
      <w:proofErr w:type="gramEnd"/>
      <w:r w:rsidRPr="00CF30AD">
        <w:rPr>
          <w:rStyle w:val="normaltextrun"/>
          <w:rFonts w:ascii="Roboto" w:hAnsi="Roboto"/>
          <w:color w:val="2F5496"/>
          <w:sz w:val="18"/>
          <w:szCs w:val="18"/>
        </w:rPr>
        <w:t xml:space="preserve"> draw up a plan of measures for the implementation of the SAP and provide annual reporting; </w:t>
      </w:r>
    </w:p>
    <w:p w14:paraId="55F120D5" w14:textId="67C9F334" w:rsidR="00846069" w:rsidRPr="00CF30AD" w:rsidRDefault="00846069" w:rsidP="00FC063C">
      <w:pPr>
        <w:contextualSpacing/>
        <w:jc w:val="both"/>
        <w:rPr>
          <w:rStyle w:val="normaltextrun"/>
          <w:rFonts w:ascii="Roboto" w:hAnsi="Roboto"/>
          <w:color w:val="2F5496"/>
          <w:sz w:val="18"/>
          <w:szCs w:val="18"/>
        </w:rPr>
      </w:pPr>
      <w:r w:rsidRPr="00CF30AD">
        <w:rPr>
          <w:rStyle w:val="normaltextrun"/>
          <w:rFonts w:ascii="Roboto" w:hAnsi="Roboto"/>
          <w:color w:val="2F5496"/>
          <w:sz w:val="18"/>
          <w:szCs w:val="18"/>
        </w:rPr>
        <w:t>- strengthening international cooperation by implementing projects such as: 1</w:t>
      </w:r>
      <w:r w:rsidR="00CF30AD">
        <w:rPr>
          <w:rStyle w:val="normaltextrun"/>
          <w:rFonts w:ascii="Roboto" w:hAnsi="Roboto"/>
          <w:color w:val="2F5496"/>
          <w:sz w:val="18"/>
          <w:szCs w:val="18"/>
        </w:rPr>
        <w:t>.</w:t>
      </w:r>
      <w:r w:rsidRPr="00CF30AD">
        <w:rPr>
          <w:rStyle w:val="normaltextrun"/>
          <w:rFonts w:ascii="Roboto" w:hAnsi="Roboto"/>
          <w:color w:val="2F5496"/>
          <w:sz w:val="18"/>
          <w:szCs w:val="18"/>
        </w:rPr>
        <w:t>) HUSKROUA ENI CBC Project “Roads to Healthy Forests: Resilient, Adaptive, Diverse and Sustainable Forests in Cross-border Region of Ukraine and Slovakia and 2</w:t>
      </w:r>
      <w:r w:rsidR="00CF30AD">
        <w:rPr>
          <w:rStyle w:val="normaltextrun"/>
          <w:rFonts w:ascii="Roboto" w:hAnsi="Roboto"/>
          <w:color w:val="2F5496"/>
          <w:sz w:val="18"/>
          <w:szCs w:val="18"/>
        </w:rPr>
        <w:t>.</w:t>
      </w:r>
      <w:r w:rsidRPr="00CF30AD">
        <w:rPr>
          <w:rStyle w:val="normaltextrun"/>
          <w:rFonts w:ascii="Roboto" w:hAnsi="Roboto"/>
          <w:color w:val="2F5496"/>
          <w:sz w:val="18"/>
          <w:szCs w:val="18"/>
        </w:rPr>
        <w:t>) Qualified foresters - the best forests" (2016-2018) and "Classification of the state of the catchment - the transfer of experience of the US Forest Service to Ukraine" (2019-2021), 3</w:t>
      </w:r>
      <w:r w:rsidR="00CF30AD">
        <w:rPr>
          <w:rStyle w:val="normaltextrun"/>
          <w:rFonts w:ascii="Roboto" w:hAnsi="Roboto"/>
          <w:color w:val="2F5496"/>
          <w:sz w:val="18"/>
          <w:szCs w:val="18"/>
        </w:rPr>
        <w:t>.</w:t>
      </w:r>
      <w:r w:rsidRPr="00CF30AD">
        <w:rPr>
          <w:rStyle w:val="normaltextrun"/>
          <w:rFonts w:ascii="Roboto" w:hAnsi="Roboto"/>
          <w:color w:val="2F5496"/>
          <w:sz w:val="18"/>
          <w:szCs w:val="18"/>
        </w:rPr>
        <w:t>) “Promote deadwood for resilient forests in the Romanian-Ukrainian cross- border region (RESFOR)”</w:t>
      </w:r>
    </w:p>
    <w:p w14:paraId="6532E828" w14:textId="5B37F23B" w:rsidR="00130DC0" w:rsidRPr="00CF30AD" w:rsidRDefault="00846069" w:rsidP="00FC063C">
      <w:pPr>
        <w:jc w:val="both"/>
        <w:rPr>
          <w:rFonts w:ascii="Roboto" w:hAnsi="Roboto" w:cs="Tahoma"/>
          <w:color w:val="365F91"/>
          <w:sz w:val="18"/>
          <w:szCs w:val="18"/>
        </w:rPr>
      </w:pPr>
      <w:r w:rsidRPr="00CF30AD">
        <w:rPr>
          <w:rFonts w:ascii="Roboto" w:hAnsi="Roboto" w:cs="Tahoma"/>
          <w:color w:val="365F91"/>
          <w:sz w:val="18"/>
          <w:szCs w:val="18"/>
        </w:rPr>
        <w:t xml:space="preserve">- enlarging forest cover by developing the State target program "Large-scale afforestation of Ukraine" that includes </w:t>
      </w:r>
      <w:proofErr w:type="gramStart"/>
      <w:r w:rsidRPr="00CF30AD">
        <w:rPr>
          <w:rFonts w:ascii="Roboto" w:hAnsi="Roboto" w:cs="Tahoma"/>
          <w:color w:val="365F91"/>
          <w:sz w:val="18"/>
          <w:szCs w:val="18"/>
        </w:rPr>
        <w:t xml:space="preserve">all </w:t>
      </w:r>
      <w:r w:rsidR="00FC063C">
        <w:rPr>
          <w:rFonts w:ascii="Roboto" w:hAnsi="Roboto" w:cs="Tahoma"/>
          <w:color w:val="365F91"/>
          <w:sz w:val="18"/>
          <w:szCs w:val="18"/>
        </w:rPr>
        <w:t xml:space="preserve"> </w:t>
      </w:r>
      <w:r w:rsidRPr="00CF30AD">
        <w:rPr>
          <w:rFonts w:ascii="Roboto" w:hAnsi="Roboto" w:cs="Tahoma"/>
          <w:color w:val="365F91"/>
          <w:sz w:val="18"/>
          <w:szCs w:val="18"/>
        </w:rPr>
        <w:t>the</w:t>
      </w:r>
      <w:proofErr w:type="gramEnd"/>
      <w:r w:rsidRPr="00CF30AD">
        <w:rPr>
          <w:rFonts w:ascii="Roboto" w:hAnsi="Roboto" w:cs="Tahoma"/>
          <w:color w:val="365F91"/>
          <w:sz w:val="18"/>
          <w:szCs w:val="18"/>
        </w:rPr>
        <w:t xml:space="preserve"> Carpat</w:t>
      </w:r>
      <w:r w:rsidR="00CF30AD" w:rsidRPr="00CF30AD">
        <w:rPr>
          <w:rFonts w:ascii="Roboto" w:hAnsi="Roboto" w:cs="Tahoma"/>
          <w:color w:val="365F91"/>
          <w:sz w:val="18"/>
          <w:szCs w:val="18"/>
        </w:rPr>
        <w:t xml:space="preserve">hian area in Ukraine </w:t>
      </w:r>
    </w:p>
    <w:p w14:paraId="0495ED48" w14:textId="3E5671A2" w:rsidR="00CF30AD" w:rsidRPr="00CF30AD" w:rsidRDefault="00CF30AD" w:rsidP="00FC063C">
      <w:pPr>
        <w:jc w:val="both"/>
        <w:rPr>
          <w:rFonts w:ascii="Roboto" w:hAnsi="Roboto" w:cs="Tahoma"/>
          <w:color w:val="365F91"/>
          <w:sz w:val="18"/>
          <w:szCs w:val="18"/>
        </w:rPr>
      </w:pPr>
      <w:r w:rsidRPr="00CF30AD">
        <w:rPr>
          <w:rFonts w:ascii="Roboto" w:hAnsi="Roboto" w:cs="Tahoma"/>
          <w:color w:val="365F91"/>
          <w:sz w:val="18"/>
          <w:szCs w:val="18"/>
        </w:rPr>
        <w:t>- approving State strategy forest management of Ukraine until 2035”</w:t>
      </w:r>
    </w:p>
    <w:p w14:paraId="1552369C" w14:textId="6B665920" w:rsidR="00CF30AD" w:rsidRPr="00CF30AD" w:rsidRDefault="00CF30AD" w:rsidP="00FC063C">
      <w:pPr>
        <w:jc w:val="both"/>
        <w:rPr>
          <w:rFonts w:ascii="Roboto" w:hAnsi="Roboto" w:cs="Tahoma"/>
          <w:color w:val="365F91"/>
          <w:sz w:val="18"/>
          <w:szCs w:val="18"/>
        </w:rPr>
      </w:pPr>
      <w:r w:rsidRPr="00CF30AD">
        <w:rPr>
          <w:rFonts w:ascii="Roboto" w:hAnsi="Roboto" w:cs="Tahoma"/>
          <w:color w:val="365F91"/>
          <w:sz w:val="18"/>
          <w:szCs w:val="18"/>
        </w:rPr>
        <w:t>- preparing information about virgin forests and quasi-virgin forests, that are available in the state forest enterprises of the Ukrainian Carpathians, subordinated to the State Forestry Agency of Ukraine</w:t>
      </w:r>
    </w:p>
    <w:p w14:paraId="50761750" w14:textId="5430D827" w:rsidR="00CF30AD" w:rsidRPr="00CF30AD" w:rsidRDefault="00CF30AD" w:rsidP="00795DF2">
      <w:pPr>
        <w:jc w:val="both"/>
        <w:rPr>
          <w:rFonts w:ascii="Roboto" w:hAnsi="Roboto" w:cs="Tahoma"/>
          <w:color w:val="365F91"/>
          <w:sz w:val="18"/>
          <w:szCs w:val="18"/>
        </w:rPr>
      </w:pPr>
    </w:p>
    <w:p w14:paraId="70E12968" w14:textId="5F75CBCC" w:rsidR="00CF30AD" w:rsidRPr="00CF30AD" w:rsidRDefault="00CF30AD" w:rsidP="00A67419">
      <w:pPr>
        <w:jc w:val="both"/>
        <w:rPr>
          <w:rFonts w:ascii="Roboto" w:hAnsi="Roboto" w:cs="Tahoma"/>
          <w:color w:val="365F91"/>
          <w:sz w:val="18"/>
          <w:szCs w:val="18"/>
        </w:rPr>
      </w:pPr>
      <w:r w:rsidRPr="00CF30AD">
        <w:rPr>
          <w:rFonts w:ascii="Roboto" w:hAnsi="Roboto" w:cs="Tahoma"/>
          <w:color w:val="365F91"/>
          <w:sz w:val="18"/>
          <w:szCs w:val="18"/>
        </w:rPr>
        <w:t xml:space="preserve">Mr. Korzhov stressed the importance of cooperation and exchange on topic of forest transport infrastructure in the Carpathians. </w:t>
      </w:r>
    </w:p>
    <w:p w14:paraId="35ED56A0" w14:textId="77777777" w:rsidR="00CF30AD" w:rsidRPr="00CF30AD" w:rsidRDefault="00CF30AD" w:rsidP="00A67419">
      <w:pPr>
        <w:jc w:val="both"/>
        <w:rPr>
          <w:rFonts w:ascii="Roboto" w:hAnsi="Roboto" w:cs="Tahoma"/>
          <w:color w:val="365F91"/>
          <w:sz w:val="18"/>
          <w:szCs w:val="18"/>
        </w:rPr>
      </w:pPr>
    </w:p>
    <w:p w14:paraId="12F7D3E9" w14:textId="34D60DD9" w:rsidR="00CF30AD" w:rsidRDefault="00CF30AD" w:rsidP="00AF1CC8">
      <w:pPr>
        <w:jc w:val="both"/>
        <w:rPr>
          <w:rFonts w:ascii="Roboto" w:hAnsi="Roboto" w:cs="Tahoma"/>
          <w:color w:val="365F91"/>
          <w:sz w:val="18"/>
          <w:szCs w:val="18"/>
        </w:rPr>
      </w:pPr>
      <w:r w:rsidRPr="00CF30AD">
        <w:rPr>
          <w:rFonts w:ascii="Roboto" w:hAnsi="Roboto" w:cs="Tahoma"/>
          <w:color w:val="365F91"/>
          <w:sz w:val="18"/>
          <w:szCs w:val="18"/>
        </w:rPr>
        <w:t>Furthermore, Mr. Korzhov, on behalf of the foresters of Ukraine, I expressed my sincere gratitude for the very great help that the governments and peoples of the countries of the Carpathian Convention are currently providing to Ukraine.</w:t>
      </w:r>
      <w:r w:rsidR="00AF1CC8">
        <w:rPr>
          <w:rFonts w:ascii="Roboto" w:hAnsi="Roboto" w:cs="Tahoma"/>
          <w:color w:val="365F91"/>
          <w:sz w:val="18"/>
          <w:szCs w:val="18"/>
        </w:rPr>
        <w:t xml:space="preserve"> </w:t>
      </w:r>
      <w:r w:rsidRPr="00CF30AD">
        <w:rPr>
          <w:rFonts w:ascii="Roboto" w:hAnsi="Roboto" w:cs="Tahoma"/>
          <w:color w:val="365F91"/>
          <w:sz w:val="18"/>
          <w:szCs w:val="18"/>
        </w:rPr>
        <w:t>He mentioned further</w:t>
      </w:r>
      <w:r w:rsidR="00AF1CC8">
        <w:rPr>
          <w:rFonts w:ascii="Roboto" w:hAnsi="Roboto" w:cs="Tahoma"/>
          <w:color w:val="365F91"/>
          <w:sz w:val="18"/>
          <w:szCs w:val="18"/>
        </w:rPr>
        <w:t xml:space="preserve"> that</w:t>
      </w:r>
      <w:r w:rsidRPr="00CF30AD">
        <w:rPr>
          <w:rFonts w:ascii="Roboto" w:hAnsi="Roboto" w:cs="Tahoma"/>
          <w:color w:val="365F91"/>
          <w:sz w:val="18"/>
          <w:szCs w:val="18"/>
        </w:rPr>
        <w:t xml:space="preserve"> holding of the "Forests of Europe" Ministerial Meeting in August of this year and the upcoming</w:t>
      </w:r>
      <w:r>
        <w:rPr>
          <w:rFonts w:ascii="Roboto" w:hAnsi="Roboto" w:cs="Tahoma"/>
          <w:color w:val="365F91"/>
          <w:sz w:val="18"/>
          <w:szCs w:val="18"/>
        </w:rPr>
        <w:t xml:space="preserve"> </w:t>
      </w:r>
      <w:r w:rsidRPr="00CF30AD">
        <w:rPr>
          <w:rFonts w:ascii="Roboto" w:hAnsi="Roboto" w:cs="Tahoma"/>
          <w:color w:val="365F91"/>
          <w:sz w:val="18"/>
          <w:szCs w:val="18"/>
        </w:rPr>
        <w:t>Ministerial Conference of the Carpathian Convention (November 2022), which relate to the restoration and</w:t>
      </w:r>
      <w:r w:rsidR="00AF1CC8">
        <w:rPr>
          <w:rFonts w:ascii="Roboto" w:hAnsi="Roboto" w:cs="Tahoma"/>
          <w:color w:val="365F91"/>
          <w:sz w:val="18"/>
          <w:szCs w:val="18"/>
        </w:rPr>
        <w:t xml:space="preserve"> </w:t>
      </w:r>
      <w:r w:rsidRPr="00CF30AD">
        <w:rPr>
          <w:rFonts w:ascii="Roboto" w:hAnsi="Roboto" w:cs="Tahoma"/>
          <w:color w:val="365F91"/>
          <w:sz w:val="18"/>
          <w:szCs w:val="18"/>
        </w:rPr>
        <w:t>further development of the forest sector of Ukraine, is a strong example of support. And that it is necessary to conduct joint research and projects aimed at solving the tasks of the Carpathian Convention, in which it is advisable to involve Ukrainian forest scientists and specialists of forest management organizations. This will help preserve the scientific potential of the forest sector of Ukraine.</w:t>
      </w:r>
    </w:p>
    <w:p w14:paraId="78C74934" w14:textId="77777777" w:rsidR="00A67419" w:rsidRDefault="00A67419" w:rsidP="00A67419">
      <w:pPr>
        <w:jc w:val="both"/>
        <w:rPr>
          <w:rFonts w:ascii="Roboto" w:hAnsi="Roboto" w:cs="Tahoma"/>
          <w:color w:val="365F91"/>
          <w:sz w:val="18"/>
          <w:szCs w:val="18"/>
        </w:rPr>
      </w:pPr>
    </w:p>
    <w:p w14:paraId="2B8EF254" w14:textId="2FDDAC6C" w:rsidR="00CF30AD" w:rsidRPr="00CF30AD" w:rsidRDefault="00CA4E99" w:rsidP="00CF30AD">
      <w:pPr>
        <w:rPr>
          <w:rFonts w:ascii="Roboto" w:hAnsi="Roboto" w:cs="Tahoma"/>
          <w:color w:val="365F91"/>
          <w:sz w:val="18"/>
          <w:szCs w:val="18"/>
        </w:rPr>
      </w:pPr>
      <w:hyperlink r:id="rId17" w:history="1">
        <w:r w:rsidR="00A67419" w:rsidRPr="00A67419">
          <w:rPr>
            <w:rStyle w:val="Hyperlink"/>
            <w:rFonts w:ascii="Roboto" w:hAnsi="Roboto" w:cs="Tahoma"/>
            <w:sz w:val="18"/>
            <w:szCs w:val="18"/>
          </w:rPr>
          <w:t>Related presentation is available on the Carpathian Convention website</w:t>
        </w:r>
      </w:hyperlink>
    </w:p>
    <w:p w14:paraId="593E191E" w14:textId="77777777" w:rsidR="00CF30AD" w:rsidRPr="002072D7" w:rsidRDefault="00CF30AD" w:rsidP="00846069">
      <w:pPr>
        <w:rPr>
          <w:rFonts w:ascii="Roboto" w:hAnsi="Roboto" w:cs="Tahoma"/>
          <w:b/>
          <w:bCs/>
          <w:color w:val="365F91"/>
          <w:sz w:val="20"/>
          <w:szCs w:val="20"/>
        </w:rPr>
      </w:pPr>
    </w:p>
    <w:p w14:paraId="62F563A2" w14:textId="622F5617" w:rsidR="00130DC0" w:rsidRPr="002072D7" w:rsidRDefault="00130DC0" w:rsidP="00267882">
      <w:pPr>
        <w:pStyle w:val="ListParagraph"/>
        <w:numPr>
          <w:ilvl w:val="0"/>
          <w:numId w:val="1"/>
        </w:numPr>
        <w:jc w:val="both"/>
        <w:rPr>
          <w:rFonts w:ascii="Roboto" w:hAnsi="Roboto" w:cs="Tahoma"/>
          <w:b/>
          <w:bCs/>
          <w:color w:val="365F91"/>
          <w:sz w:val="20"/>
          <w:szCs w:val="20"/>
        </w:rPr>
      </w:pPr>
      <w:r w:rsidRPr="002072D7">
        <w:rPr>
          <w:rFonts w:ascii="Roboto" w:hAnsi="Roboto" w:cs="Tahoma"/>
          <w:b/>
          <w:bCs/>
          <w:color w:val="365F91"/>
          <w:sz w:val="20"/>
          <w:szCs w:val="20"/>
        </w:rPr>
        <w:t>Presentation of the S4C Research Agenda 2022 – 2030 and the S4C recommendations f</w:t>
      </w:r>
      <w:r w:rsidR="00A67419" w:rsidRPr="002072D7">
        <w:rPr>
          <w:rFonts w:ascii="Roboto" w:hAnsi="Roboto" w:cs="Tahoma"/>
          <w:b/>
          <w:bCs/>
          <w:color w:val="365F91"/>
          <w:sz w:val="20"/>
          <w:szCs w:val="20"/>
        </w:rPr>
        <w:t>or</w:t>
      </w:r>
      <w:r w:rsidRPr="002072D7">
        <w:rPr>
          <w:rFonts w:ascii="Roboto" w:hAnsi="Roboto" w:cs="Tahoma"/>
          <w:b/>
          <w:bCs/>
          <w:color w:val="365F91"/>
          <w:sz w:val="20"/>
          <w:szCs w:val="20"/>
        </w:rPr>
        <w:t xml:space="preserve"> the WG Forest </w:t>
      </w:r>
    </w:p>
    <w:p w14:paraId="1DAF8C38" w14:textId="022DD6BD" w:rsidR="00340485" w:rsidRPr="00B40C35" w:rsidRDefault="00A67419" w:rsidP="00130DC0">
      <w:pPr>
        <w:tabs>
          <w:tab w:val="left" w:pos="7410"/>
        </w:tabs>
        <w:spacing w:before="100"/>
        <w:contextualSpacing/>
        <w:jc w:val="both"/>
        <w:rPr>
          <w:rFonts w:ascii="Roboto" w:hAnsi="Roboto" w:cs="Tahoma"/>
          <w:color w:val="365F91"/>
          <w:sz w:val="18"/>
          <w:szCs w:val="18"/>
        </w:rPr>
      </w:pPr>
      <w:r w:rsidRPr="00B40C35">
        <w:rPr>
          <w:rFonts w:ascii="Roboto" w:hAnsi="Roboto" w:cs="Tahoma"/>
          <w:color w:val="365F91"/>
          <w:sz w:val="18"/>
          <w:szCs w:val="18"/>
        </w:rPr>
        <w:t>Mr.</w:t>
      </w:r>
      <w:r w:rsidR="00130DC0" w:rsidRPr="00B40C35">
        <w:rPr>
          <w:rFonts w:ascii="Roboto" w:hAnsi="Roboto" w:cs="Tahoma"/>
          <w:color w:val="365F91"/>
          <w:sz w:val="18"/>
          <w:szCs w:val="18"/>
        </w:rPr>
        <w:t xml:space="preserve"> William Keeton from Vermont University, and the Executive Committee Member of the Science for the Carpathians present</w:t>
      </w:r>
      <w:r w:rsidR="00AF1CC8">
        <w:rPr>
          <w:rFonts w:ascii="Roboto" w:hAnsi="Roboto" w:cs="Tahoma"/>
          <w:color w:val="365F91"/>
          <w:sz w:val="18"/>
          <w:szCs w:val="18"/>
        </w:rPr>
        <w:t>ed</w:t>
      </w:r>
      <w:r w:rsidR="00130DC0" w:rsidRPr="00B40C35">
        <w:rPr>
          <w:rFonts w:ascii="Roboto" w:hAnsi="Roboto" w:cs="Tahoma"/>
          <w:color w:val="365F91"/>
          <w:sz w:val="18"/>
          <w:szCs w:val="18"/>
        </w:rPr>
        <w:t xml:space="preserve"> the S</w:t>
      </w:r>
      <w:r w:rsidRPr="00B40C35">
        <w:rPr>
          <w:rFonts w:ascii="Roboto" w:hAnsi="Roboto" w:cs="Tahoma"/>
          <w:color w:val="365F91"/>
          <w:sz w:val="18"/>
          <w:szCs w:val="18"/>
        </w:rPr>
        <w:t xml:space="preserve">cience for the Carpathians </w:t>
      </w:r>
      <w:r w:rsidR="00130DC0" w:rsidRPr="00B40C35">
        <w:rPr>
          <w:rFonts w:ascii="Roboto" w:hAnsi="Roboto" w:cs="Tahoma"/>
          <w:color w:val="365F91"/>
          <w:sz w:val="18"/>
          <w:szCs w:val="18"/>
        </w:rPr>
        <w:t>recommendations for the WG Forest, as well as the relevant elements of the new S4C Research Agenda 2022 – 2030.</w:t>
      </w:r>
      <w:r w:rsidRPr="00B40C35">
        <w:rPr>
          <w:rFonts w:ascii="Roboto" w:hAnsi="Roboto" w:cs="Tahoma"/>
          <w:color w:val="365F91"/>
          <w:sz w:val="18"/>
          <w:szCs w:val="18"/>
        </w:rPr>
        <w:t xml:space="preserve"> Within the </w:t>
      </w:r>
      <w:r w:rsidR="00340485" w:rsidRPr="00B40C35">
        <w:rPr>
          <w:rFonts w:ascii="Roboto" w:hAnsi="Roboto" w:cs="Tahoma"/>
          <w:color w:val="365F91"/>
          <w:sz w:val="18"/>
          <w:szCs w:val="18"/>
        </w:rPr>
        <w:t>main recommended</w:t>
      </w:r>
      <w:r w:rsidRPr="00B40C35">
        <w:rPr>
          <w:rFonts w:ascii="Roboto" w:hAnsi="Roboto" w:cs="Tahoma"/>
          <w:color w:val="365F91"/>
          <w:sz w:val="18"/>
          <w:szCs w:val="18"/>
        </w:rPr>
        <w:t xml:space="preserve"> topics </w:t>
      </w:r>
      <w:r w:rsidR="00340485" w:rsidRPr="00B40C35">
        <w:rPr>
          <w:rFonts w:ascii="Roboto" w:hAnsi="Roboto" w:cs="Tahoma"/>
          <w:color w:val="365F91"/>
          <w:sz w:val="18"/>
          <w:szCs w:val="18"/>
        </w:rPr>
        <w:t xml:space="preserve">for consideration and further work of the </w:t>
      </w:r>
      <w:r w:rsidR="00CC32BF">
        <w:rPr>
          <w:rFonts w:ascii="Roboto" w:hAnsi="Roboto" w:cs="Tahoma"/>
          <w:color w:val="365F91"/>
          <w:sz w:val="18"/>
          <w:szCs w:val="18"/>
        </w:rPr>
        <w:t>W</w:t>
      </w:r>
      <w:r w:rsidR="00340485" w:rsidRPr="00B40C35">
        <w:rPr>
          <w:rFonts w:ascii="Roboto" w:hAnsi="Roboto" w:cs="Tahoma"/>
          <w:color w:val="365F91"/>
          <w:sz w:val="18"/>
          <w:szCs w:val="18"/>
        </w:rPr>
        <w:t>G Forest have been listed:</w:t>
      </w:r>
    </w:p>
    <w:p w14:paraId="1283F72A" w14:textId="62D807A6" w:rsidR="00340485" w:rsidRPr="00B40C35" w:rsidRDefault="00340485" w:rsidP="00340485">
      <w:pPr>
        <w:pStyle w:val="ListParagraph"/>
        <w:numPr>
          <w:ilvl w:val="0"/>
          <w:numId w:val="14"/>
        </w:numPr>
        <w:tabs>
          <w:tab w:val="left" w:pos="7410"/>
        </w:tabs>
        <w:spacing w:before="100"/>
        <w:jc w:val="both"/>
        <w:rPr>
          <w:rFonts w:ascii="Roboto" w:hAnsi="Roboto" w:cs="Tahoma"/>
          <w:color w:val="365F91"/>
          <w:sz w:val="18"/>
          <w:szCs w:val="18"/>
        </w:rPr>
      </w:pPr>
      <w:r w:rsidRPr="00B40C35">
        <w:rPr>
          <w:rFonts w:ascii="Roboto" w:hAnsi="Roboto" w:cs="Tahoma"/>
          <w:color w:val="365F91"/>
          <w:sz w:val="18"/>
          <w:szCs w:val="18"/>
        </w:rPr>
        <w:t xml:space="preserve">Natural disturbance dynamic, including alteration of disturbance regimes and implication for habitat and ecosystem services </w:t>
      </w:r>
    </w:p>
    <w:p w14:paraId="14AA57A7" w14:textId="4BB786BD" w:rsidR="00340485" w:rsidRPr="00B40C35" w:rsidRDefault="00340485" w:rsidP="00340485">
      <w:pPr>
        <w:pStyle w:val="ListParagraph"/>
        <w:numPr>
          <w:ilvl w:val="0"/>
          <w:numId w:val="14"/>
        </w:numPr>
        <w:tabs>
          <w:tab w:val="left" w:pos="7410"/>
        </w:tabs>
        <w:spacing w:before="100"/>
        <w:jc w:val="both"/>
        <w:rPr>
          <w:rFonts w:ascii="Roboto" w:hAnsi="Roboto" w:cs="Tahoma"/>
          <w:color w:val="365F91"/>
          <w:sz w:val="18"/>
          <w:szCs w:val="18"/>
        </w:rPr>
      </w:pPr>
      <w:r w:rsidRPr="00B40C35">
        <w:rPr>
          <w:rFonts w:ascii="Roboto" w:hAnsi="Roboto" w:cs="Tahoma"/>
          <w:color w:val="365F91"/>
          <w:sz w:val="18"/>
          <w:szCs w:val="18"/>
        </w:rPr>
        <w:t xml:space="preserve">Ecological silviculture, including but not limited to close-to-nature forestry </w:t>
      </w:r>
    </w:p>
    <w:p w14:paraId="5AB8EC08" w14:textId="0A97C939" w:rsidR="00340485" w:rsidRPr="00B40C35" w:rsidRDefault="00340485" w:rsidP="00340485">
      <w:pPr>
        <w:pStyle w:val="ListParagraph"/>
        <w:numPr>
          <w:ilvl w:val="0"/>
          <w:numId w:val="14"/>
        </w:numPr>
        <w:tabs>
          <w:tab w:val="left" w:pos="7410"/>
        </w:tabs>
        <w:spacing w:before="100"/>
        <w:jc w:val="both"/>
        <w:rPr>
          <w:rFonts w:ascii="Roboto" w:hAnsi="Roboto" w:cs="Tahoma"/>
          <w:color w:val="365F91"/>
          <w:sz w:val="18"/>
          <w:szCs w:val="18"/>
        </w:rPr>
      </w:pPr>
      <w:r w:rsidRPr="00B40C35">
        <w:rPr>
          <w:rFonts w:ascii="Roboto" w:hAnsi="Roboto" w:cs="Tahoma"/>
          <w:color w:val="365F91"/>
          <w:sz w:val="18"/>
          <w:szCs w:val="18"/>
        </w:rPr>
        <w:t>Forest hydrology and relationships to flood regimes and risks</w:t>
      </w:r>
    </w:p>
    <w:p w14:paraId="7D12A764" w14:textId="45CEAF39" w:rsidR="00340485" w:rsidRDefault="00340485" w:rsidP="00340485">
      <w:pPr>
        <w:pStyle w:val="ListParagraph"/>
        <w:numPr>
          <w:ilvl w:val="0"/>
          <w:numId w:val="14"/>
        </w:numPr>
        <w:tabs>
          <w:tab w:val="left" w:pos="7410"/>
        </w:tabs>
        <w:spacing w:before="100"/>
        <w:jc w:val="both"/>
        <w:rPr>
          <w:rFonts w:ascii="Roboto" w:hAnsi="Roboto" w:cs="Tahoma"/>
          <w:color w:val="365F91"/>
          <w:sz w:val="18"/>
          <w:szCs w:val="18"/>
        </w:rPr>
      </w:pPr>
      <w:r w:rsidRPr="00B40C35">
        <w:rPr>
          <w:rFonts w:ascii="Roboto" w:hAnsi="Roboto" w:cs="Tahoma"/>
          <w:color w:val="365F91"/>
          <w:sz w:val="18"/>
          <w:szCs w:val="18"/>
        </w:rPr>
        <w:t xml:space="preserve">Improving the region’s forest road network, </w:t>
      </w:r>
      <w:proofErr w:type="gramStart"/>
      <w:r w:rsidRPr="00B40C35">
        <w:rPr>
          <w:rFonts w:ascii="Roboto" w:hAnsi="Roboto" w:cs="Tahoma"/>
          <w:color w:val="365F91"/>
          <w:sz w:val="18"/>
          <w:szCs w:val="18"/>
        </w:rPr>
        <w:t>design</w:t>
      </w:r>
      <w:proofErr w:type="gramEnd"/>
      <w:r w:rsidRPr="00B40C35">
        <w:rPr>
          <w:rFonts w:ascii="Roboto" w:hAnsi="Roboto" w:cs="Tahoma"/>
          <w:color w:val="365F91"/>
          <w:sz w:val="18"/>
          <w:szCs w:val="18"/>
        </w:rPr>
        <w:t xml:space="preserve"> and engineering</w:t>
      </w:r>
    </w:p>
    <w:p w14:paraId="2525024D" w14:textId="77777777" w:rsidR="00795DF2" w:rsidRPr="00B40C35" w:rsidRDefault="00795DF2" w:rsidP="00795DF2">
      <w:pPr>
        <w:pStyle w:val="ListParagraph"/>
        <w:tabs>
          <w:tab w:val="left" w:pos="7410"/>
        </w:tabs>
        <w:spacing w:before="100"/>
        <w:jc w:val="both"/>
        <w:rPr>
          <w:rFonts w:ascii="Roboto" w:hAnsi="Roboto" w:cs="Tahoma"/>
          <w:color w:val="365F91"/>
          <w:sz w:val="18"/>
          <w:szCs w:val="18"/>
        </w:rPr>
      </w:pPr>
    </w:p>
    <w:p w14:paraId="2CFD25A8" w14:textId="6362ACEF" w:rsidR="00340485" w:rsidRPr="00B40C35" w:rsidRDefault="00340485" w:rsidP="00B40C35">
      <w:pPr>
        <w:jc w:val="both"/>
        <w:rPr>
          <w:rFonts w:ascii="Roboto" w:hAnsi="Roboto" w:cs="Tahoma"/>
          <w:color w:val="365F91"/>
          <w:sz w:val="18"/>
          <w:szCs w:val="18"/>
        </w:rPr>
      </w:pPr>
      <w:r w:rsidRPr="00B40C35">
        <w:rPr>
          <w:rFonts w:ascii="Roboto" w:hAnsi="Roboto" w:cs="Tahoma"/>
          <w:color w:val="365F91"/>
          <w:sz w:val="18"/>
          <w:szCs w:val="18"/>
        </w:rPr>
        <w:t xml:space="preserve">Mr. Keeton focused his further intervention on the problem of forest roads giving various examples of unsustainable forest roads in the Carpathians and beyond and underlining </w:t>
      </w:r>
      <w:r w:rsidR="00E55152" w:rsidRPr="00B40C35">
        <w:rPr>
          <w:rFonts w:ascii="Roboto" w:hAnsi="Roboto" w:cs="Tahoma"/>
          <w:color w:val="365F91"/>
          <w:sz w:val="18"/>
          <w:szCs w:val="18"/>
        </w:rPr>
        <w:t xml:space="preserve">to need for science inputs for projecting and improving the forest roads, particularly understating the impact of forest and skid roads on conservation of forest biodiversity and its ecosystem services. </w:t>
      </w:r>
      <w:r w:rsidR="00B40C35">
        <w:rPr>
          <w:rFonts w:ascii="Roboto" w:hAnsi="Roboto" w:cs="Tahoma"/>
          <w:color w:val="365F91"/>
          <w:sz w:val="18"/>
          <w:szCs w:val="18"/>
        </w:rPr>
        <w:t xml:space="preserve">Furthermore, Mr. Keeton informed about the workshop on Science Communication in forest sector that was </w:t>
      </w:r>
      <w:r w:rsidR="00B40C35" w:rsidRPr="00B40C35">
        <w:rPr>
          <w:rFonts w:ascii="Roboto" w:hAnsi="Roboto" w:cs="Tahoma"/>
          <w:color w:val="365F91"/>
          <w:sz w:val="18"/>
          <w:szCs w:val="18"/>
        </w:rPr>
        <w:t>TMU Workshop on Science Communication</w:t>
      </w:r>
      <w:r w:rsidR="00B40C35">
        <w:rPr>
          <w:rFonts w:ascii="Roboto" w:hAnsi="Roboto" w:cs="Tahoma"/>
          <w:color w:val="365F91"/>
          <w:sz w:val="18"/>
          <w:szCs w:val="18"/>
        </w:rPr>
        <w:t xml:space="preserve"> organized</w:t>
      </w:r>
      <w:r w:rsidR="00B40C35" w:rsidRPr="00B40C35">
        <w:rPr>
          <w:rFonts w:ascii="Roboto" w:hAnsi="Roboto" w:cs="Tahoma"/>
          <w:color w:val="365F91"/>
          <w:sz w:val="18"/>
          <w:szCs w:val="18"/>
        </w:rPr>
        <w:t xml:space="preserve"> at the University of Vermont in Burlington, July 25 – 31, 2022</w:t>
      </w:r>
      <w:r w:rsidR="00B40C35">
        <w:rPr>
          <w:rFonts w:ascii="Roboto" w:hAnsi="Roboto" w:cs="Tahoma"/>
          <w:color w:val="365F91"/>
          <w:sz w:val="18"/>
          <w:szCs w:val="18"/>
        </w:rPr>
        <w:t xml:space="preserve">, which gathered </w:t>
      </w:r>
      <w:proofErr w:type="gramStart"/>
      <w:r w:rsidR="00B40C35">
        <w:rPr>
          <w:rFonts w:ascii="Roboto" w:hAnsi="Roboto" w:cs="Tahoma"/>
          <w:color w:val="365F91"/>
          <w:sz w:val="18"/>
          <w:szCs w:val="18"/>
        </w:rPr>
        <w:t>a number of</w:t>
      </w:r>
      <w:proofErr w:type="gramEnd"/>
      <w:r w:rsidR="00B40C35">
        <w:rPr>
          <w:rFonts w:ascii="Roboto" w:hAnsi="Roboto" w:cs="Tahoma"/>
          <w:color w:val="365F91"/>
          <w:sz w:val="18"/>
          <w:szCs w:val="18"/>
        </w:rPr>
        <w:t xml:space="preserve"> forest experts, scientist and policy experts to discuss better communication strategy to inform policy on the latest research findings on forests. </w:t>
      </w:r>
    </w:p>
    <w:p w14:paraId="74AA1C5A" w14:textId="77777777" w:rsidR="00E55152" w:rsidRPr="00B40C35" w:rsidRDefault="00E55152" w:rsidP="00130DC0">
      <w:pPr>
        <w:tabs>
          <w:tab w:val="left" w:pos="7410"/>
        </w:tabs>
        <w:spacing w:before="100"/>
        <w:contextualSpacing/>
        <w:jc w:val="both"/>
        <w:rPr>
          <w:rFonts w:ascii="Roboto" w:hAnsi="Roboto" w:cs="Tahoma"/>
          <w:color w:val="365F91"/>
          <w:sz w:val="18"/>
          <w:szCs w:val="18"/>
        </w:rPr>
      </w:pPr>
    </w:p>
    <w:p w14:paraId="745B2FC1" w14:textId="450F38F4" w:rsidR="00E55152" w:rsidRPr="00B40C35" w:rsidRDefault="00B40C35" w:rsidP="00130DC0">
      <w:pPr>
        <w:tabs>
          <w:tab w:val="left" w:pos="7410"/>
        </w:tabs>
        <w:spacing w:before="100"/>
        <w:contextualSpacing/>
        <w:jc w:val="both"/>
        <w:rPr>
          <w:rFonts w:ascii="Roboto" w:hAnsi="Roboto" w:cs="Tahoma"/>
          <w:color w:val="365F91"/>
          <w:sz w:val="18"/>
          <w:szCs w:val="18"/>
        </w:rPr>
      </w:pPr>
      <w:r w:rsidRPr="00B40C35">
        <w:rPr>
          <w:rFonts w:ascii="Roboto" w:hAnsi="Roboto" w:cs="Tahoma"/>
          <w:color w:val="365F91"/>
          <w:sz w:val="18"/>
          <w:szCs w:val="18"/>
        </w:rPr>
        <w:t xml:space="preserve">It was further recommended to consider </w:t>
      </w:r>
      <w:r w:rsidR="00AF1CC8">
        <w:rPr>
          <w:rFonts w:ascii="Roboto" w:hAnsi="Roboto" w:cs="Tahoma"/>
          <w:color w:val="365F91"/>
          <w:sz w:val="18"/>
          <w:szCs w:val="18"/>
        </w:rPr>
        <w:t>e</w:t>
      </w:r>
      <w:r w:rsidR="00E55152" w:rsidRPr="00B40C35">
        <w:rPr>
          <w:rFonts w:ascii="Roboto" w:hAnsi="Roboto" w:cs="Tahoma"/>
          <w:color w:val="365F91"/>
          <w:sz w:val="18"/>
          <w:szCs w:val="18"/>
        </w:rPr>
        <w:t>xchanging information and technical exchange on forest roads and skid trails</w:t>
      </w:r>
      <w:r w:rsidRPr="00B40C35">
        <w:rPr>
          <w:rFonts w:ascii="Roboto" w:hAnsi="Roboto" w:cs="Tahoma"/>
          <w:color w:val="365F91"/>
          <w:sz w:val="18"/>
          <w:szCs w:val="18"/>
        </w:rPr>
        <w:t xml:space="preserve"> within the future work of the WG Forest. </w:t>
      </w:r>
    </w:p>
    <w:p w14:paraId="45E51710" w14:textId="77777777" w:rsidR="00E55152" w:rsidRDefault="00E55152" w:rsidP="00130DC0">
      <w:pPr>
        <w:tabs>
          <w:tab w:val="left" w:pos="7410"/>
        </w:tabs>
        <w:spacing w:before="100"/>
        <w:contextualSpacing/>
        <w:jc w:val="both"/>
        <w:rPr>
          <w:rStyle w:val="normaltextrun"/>
          <w:rFonts w:ascii="Century Gothic" w:hAnsi="Century Gothic"/>
          <w:color w:val="FF0000"/>
          <w:sz w:val="16"/>
          <w:szCs w:val="16"/>
        </w:rPr>
      </w:pPr>
    </w:p>
    <w:p w14:paraId="60C2E44B" w14:textId="048C323F" w:rsidR="00340485" w:rsidRDefault="00CA4E99" w:rsidP="00340485">
      <w:pPr>
        <w:jc w:val="both"/>
        <w:rPr>
          <w:rFonts w:ascii="Roboto" w:hAnsi="Roboto" w:cs="Tahoma"/>
          <w:color w:val="365F91"/>
          <w:sz w:val="18"/>
          <w:szCs w:val="18"/>
        </w:rPr>
      </w:pPr>
      <w:hyperlink r:id="rId18" w:history="1">
        <w:r w:rsidR="00B40C35" w:rsidRPr="00B40C35">
          <w:rPr>
            <w:rStyle w:val="Hyperlink"/>
            <w:rFonts w:ascii="Roboto" w:hAnsi="Roboto" w:cs="Tahoma"/>
            <w:sz w:val="18"/>
            <w:szCs w:val="18"/>
          </w:rPr>
          <w:t>Related presentation is available on th</w:t>
        </w:r>
        <w:r w:rsidR="00B40C35" w:rsidRPr="00B40C35">
          <w:rPr>
            <w:rStyle w:val="Hyperlink"/>
            <w:rFonts w:ascii="Roboto" w:hAnsi="Roboto" w:cs="Tahoma"/>
            <w:sz w:val="18"/>
            <w:szCs w:val="18"/>
          </w:rPr>
          <w:t>e</w:t>
        </w:r>
        <w:r w:rsidR="00B40C35" w:rsidRPr="00B40C35">
          <w:rPr>
            <w:rStyle w:val="Hyperlink"/>
            <w:rFonts w:ascii="Roboto" w:hAnsi="Roboto" w:cs="Tahoma"/>
            <w:sz w:val="18"/>
            <w:szCs w:val="18"/>
          </w:rPr>
          <w:t xml:space="preserve"> Carpathian Convention website</w:t>
        </w:r>
      </w:hyperlink>
    </w:p>
    <w:p w14:paraId="17FC1435" w14:textId="77777777" w:rsidR="00B40C35" w:rsidRDefault="00B40C35" w:rsidP="00340485">
      <w:pPr>
        <w:jc w:val="both"/>
        <w:rPr>
          <w:rFonts w:ascii="Century Gothic" w:hAnsi="Century Gothic" w:cs="Tahoma"/>
          <w:b/>
          <w:bCs/>
          <w:color w:val="365F91"/>
          <w:sz w:val="16"/>
          <w:szCs w:val="16"/>
        </w:rPr>
      </w:pPr>
    </w:p>
    <w:p w14:paraId="02C380EB" w14:textId="0FB68388" w:rsidR="00340485" w:rsidRPr="002072D7" w:rsidRDefault="00340485" w:rsidP="00A966B1">
      <w:pPr>
        <w:pStyle w:val="ListParagraph"/>
        <w:numPr>
          <w:ilvl w:val="0"/>
          <w:numId w:val="1"/>
        </w:numPr>
        <w:jc w:val="both"/>
        <w:rPr>
          <w:rFonts w:ascii="Roboto" w:hAnsi="Roboto" w:cs="Tahoma"/>
          <w:b/>
          <w:bCs/>
          <w:color w:val="365F91"/>
          <w:sz w:val="20"/>
          <w:szCs w:val="20"/>
        </w:rPr>
      </w:pPr>
      <w:r w:rsidRPr="002072D7">
        <w:rPr>
          <w:rFonts w:ascii="Roboto" w:hAnsi="Roboto" w:cs="Tahoma"/>
          <w:b/>
          <w:bCs/>
          <w:color w:val="365F91"/>
          <w:sz w:val="20"/>
          <w:szCs w:val="20"/>
        </w:rPr>
        <w:t xml:space="preserve">Natural disturbance regimes as a guide for sustainable forest management in Europe &amp; workshop on science communication in forests sector </w:t>
      </w:r>
    </w:p>
    <w:p w14:paraId="67E0BDCA" w14:textId="77777777" w:rsidR="00B40C35" w:rsidRPr="00B40C35" w:rsidRDefault="00B40C35" w:rsidP="00B40C35">
      <w:pPr>
        <w:pStyle w:val="ListParagraph"/>
        <w:ind w:left="360"/>
        <w:jc w:val="both"/>
        <w:rPr>
          <w:rFonts w:ascii="Century Gothic" w:hAnsi="Century Gothic" w:cs="Tahoma"/>
          <w:b/>
          <w:bCs/>
          <w:color w:val="365F91"/>
          <w:sz w:val="16"/>
          <w:szCs w:val="16"/>
        </w:rPr>
      </w:pPr>
    </w:p>
    <w:p w14:paraId="213578A3" w14:textId="77AA4ECB" w:rsidR="00340485" w:rsidRPr="00F665FF" w:rsidRDefault="00B40C35" w:rsidP="00B40C35">
      <w:pPr>
        <w:jc w:val="both"/>
        <w:rPr>
          <w:rStyle w:val="Hyperlink"/>
          <w:rFonts w:ascii="Roboto" w:hAnsi="Roboto"/>
          <w:color w:val="2F5496" w:themeColor="accent1" w:themeShade="BF"/>
          <w:sz w:val="18"/>
          <w:szCs w:val="18"/>
        </w:rPr>
      </w:pPr>
      <w:r w:rsidRPr="00F665FF">
        <w:rPr>
          <w:rStyle w:val="normaltextrun"/>
          <w:rFonts w:ascii="Roboto" w:hAnsi="Roboto"/>
          <w:color w:val="2F5496" w:themeColor="accent1" w:themeShade="BF"/>
          <w:sz w:val="18"/>
          <w:szCs w:val="18"/>
        </w:rPr>
        <w:t>Mr.</w:t>
      </w:r>
      <w:r w:rsidR="00340485" w:rsidRPr="00F665FF">
        <w:rPr>
          <w:rStyle w:val="normaltextrun"/>
          <w:rFonts w:ascii="Roboto" w:hAnsi="Roboto"/>
          <w:color w:val="2F5496" w:themeColor="accent1" w:themeShade="BF"/>
          <w:sz w:val="18"/>
          <w:szCs w:val="18"/>
        </w:rPr>
        <w:t xml:space="preserve"> William Keeton</w:t>
      </w:r>
      <w:r w:rsidRPr="00F665FF">
        <w:rPr>
          <w:rStyle w:val="normaltextrun"/>
          <w:rFonts w:ascii="Roboto" w:hAnsi="Roboto"/>
          <w:color w:val="2F5496" w:themeColor="accent1" w:themeShade="BF"/>
          <w:sz w:val="18"/>
          <w:szCs w:val="18"/>
        </w:rPr>
        <w:t xml:space="preserve">, </w:t>
      </w:r>
      <w:r w:rsidRPr="00F665FF">
        <w:rPr>
          <w:rFonts w:ascii="Roboto" w:hAnsi="Roboto" w:cs="Tahoma"/>
          <w:color w:val="2F5496" w:themeColor="accent1" w:themeShade="BF"/>
          <w:sz w:val="18"/>
          <w:szCs w:val="18"/>
        </w:rPr>
        <w:t>Vermont University, Science for the Carpathians,</w:t>
      </w:r>
      <w:r w:rsidR="00340485" w:rsidRPr="00F665FF">
        <w:rPr>
          <w:rStyle w:val="normaltextrun"/>
          <w:rFonts w:ascii="Roboto" w:hAnsi="Roboto"/>
          <w:color w:val="2F5496" w:themeColor="accent1" w:themeShade="BF"/>
          <w:sz w:val="18"/>
          <w:szCs w:val="18"/>
        </w:rPr>
        <w:t xml:space="preserve"> present</w:t>
      </w:r>
      <w:r w:rsidR="00F25AAB" w:rsidRPr="00F665FF">
        <w:rPr>
          <w:rStyle w:val="normaltextrun"/>
          <w:rFonts w:ascii="Roboto" w:hAnsi="Roboto"/>
          <w:color w:val="2F5496" w:themeColor="accent1" w:themeShade="BF"/>
          <w:sz w:val="18"/>
          <w:szCs w:val="18"/>
        </w:rPr>
        <w:t xml:space="preserve">ed </w:t>
      </w:r>
      <w:r w:rsidR="00340485" w:rsidRPr="00F665FF">
        <w:rPr>
          <w:rStyle w:val="normaltextrun"/>
          <w:rFonts w:ascii="Roboto" w:hAnsi="Roboto"/>
          <w:color w:val="2F5496" w:themeColor="accent1" w:themeShade="BF"/>
          <w:sz w:val="18"/>
          <w:szCs w:val="18"/>
        </w:rPr>
        <w:t xml:space="preserve"> the paper on </w:t>
      </w:r>
      <w:r w:rsidR="00F25AAB" w:rsidRPr="00F665FF">
        <w:rPr>
          <w:rStyle w:val="normaltextrun"/>
          <w:rFonts w:ascii="Roboto" w:hAnsi="Roboto"/>
          <w:color w:val="2F5496" w:themeColor="accent1" w:themeShade="BF"/>
          <w:sz w:val="18"/>
          <w:szCs w:val="18"/>
        </w:rPr>
        <w:fldChar w:fldCharType="begin"/>
      </w:r>
      <w:r w:rsidR="00F25AAB" w:rsidRPr="00F665FF">
        <w:rPr>
          <w:rStyle w:val="normaltextrun"/>
          <w:rFonts w:ascii="Roboto" w:hAnsi="Roboto"/>
          <w:color w:val="2F5496" w:themeColor="accent1" w:themeShade="BF"/>
          <w:sz w:val="18"/>
          <w:szCs w:val="18"/>
        </w:rPr>
        <w:instrText xml:space="preserve"> HYPERLINK "https://www.researchgate.net/publication/359505057_Natural_disturbance_regimes_as_a_guide_for_sustainable_forest_management_in_Europe" </w:instrText>
      </w:r>
      <w:r w:rsidR="00F25AAB" w:rsidRPr="00F665FF">
        <w:rPr>
          <w:rStyle w:val="normaltextrun"/>
          <w:rFonts w:ascii="Roboto" w:hAnsi="Roboto"/>
          <w:color w:val="2F5496" w:themeColor="accent1" w:themeShade="BF"/>
          <w:sz w:val="18"/>
          <w:szCs w:val="18"/>
        </w:rPr>
        <w:fldChar w:fldCharType="separate"/>
      </w:r>
      <w:r w:rsidR="00F25AAB" w:rsidRPr="00F665FF">
        <w:rPr>
          <w:rStyle w:val="Hyperlink"/>
          <w:rFonts w:ascii="Roboto" w:hAnsi="Roboto"/>
          <w:color w:val="2F5496" w:themeColor="accent1" w:themeShade="BF"/>
          <w:sz w:val="18"/>
          <w:szCs w:val="18"/>
        </w:rPr>
        <w:t>N</w:t>
      </w:r>
      <w:r w:rsidR="00340485" w:rsidRPr="00F665FF">
        <w:rPr>
          <w:rStyle w:val="Hyperlink"/>
          <w:rFonts w:ascii="Roboto" w:hAnsi="Roboto"/>
          <w:color w:val="2F5496" w:themeColor="accent1" w:themeShade="BF"/>
          <w:sz w:val="18"/>
          <w:szCs w:val="18"/>
        </w:rPr>
        <w:t>atural disturbance regimes as a guide for sustainable forest management in Europe</w:t>
      </w:r>
      <w:r w:rsidR="00F25AAB" w:rsidRPr="00F665FF">
        <w:rPr>
          <w:rStyle w:val="Hyperlink"/>
          <w:rFonts w:ascii="Roboto" w:hAnsi="Roboto"/>
          <w:color w:val="2F5496" w:themeColor="accent1" w:themeShade="BF"/>
          <w:sz w:val="18"/>
          <w:szCs w:val="18"/>
        </w:rPr>
        <w:t xml:space="preserve">. </w:t>
      </w:r>
      <w:r w:rsidR="00F25AAB" w:rsidRPr="00F665FF">
        <w:rPr>
          <w:rFonts w:ascii="Roboto" w:hAnsi="Roboto"/>
          <w:color w:val="2F5496" w:themeColor="accent1" w:themeShade="BF"/>
          <w:sz w:val="18"/>
          <w:szCs w:val="18"/>
        </w:rPr>
        <w:t xml:space="preserve">In Europe, forest management has controlled forest dynamics to sustain commodity production over multiple centuries, which resulted in diminishing resilience to environmental stress as well as threatening biodiversity, leading to increasing forest susceptibility to an array of disturbances. These trends have stimulated interest in alternative management systems, including natural dynamics silviculture. In this respect the paper provides the following conclusions:  </w:t>
      </w:r>
    </w:p>
    <w:p w14:paraId="6871E2E4" w14:textId="0BA061BA" w:rsidR="00B40C35" w:rsidRPr="00F665FF" w:rsidRDefault="00F25AAB" w:rsidP="00B40C35">
      <w:pPr>
        <w:jc w:val="both"/>
        <w:rPr>
          <w:rStyle w:val="normaltextrun"/>
          <w:rFonts w:ascii="Roboto" w:hAnsi="Roboto"/>
          <w:color w:val="2F5496" w:themeColor="accent1" w:themeShade="BF"/>
          <w:sz w:val="18"/>
          <w:szCs w:val="18"/>
        </w:rPr>
      </w:pPr>
      <w:r w:rsidRPr="00F665FF">
        <w:rPr>
          <w:rStyle w:val="normaltextrun"/>
          <w:rFonts w:ascii="Roboto" w:hAnsi="Roboto"/>
          <w:color w:val="2F5496" w:themeColor="accent1" w:themeShade="BF"/>
          <w:sz w:val="18"/>
          <w:szCs w:val="18"/>
        </w:rPr>
        <w:fldChar w:fldCharType="end"/>
      </w:r>
    </w:p>
    <w:p w14:paraId="4BECAA8D" w14:textId="4B359890" w:rsidR="00B40C35" w:rsidRPr="00F665FF" w:rsidRDefault="00F665FF" w:rsidP="00795DF2">
      <w:pPr>
        <w:pStyle w:val="ListParagraph"/>
        <w:numPr>
          <w:ilvl w:val="0"/>
          <w:numId w:val="14"/>
        </w:numPr>
        <w:tabs>
          <w:tab w:val="left" w:pos="7410"/>
        </w:tabs>
        <w:spacing w:before="100"/>
        <w:jc w:val="both"/>
        <w:rPr>
          <w:rStyle w:val="normaltextrun"/>
          <w:rFonts w:ascii="Roboto" w:hAnsi="Roboto"/>
          <w:color w:val="2F5496" w:themeColor="accent1" w:themeShade="BF"/>
          <w:sz w:val="18"/>
          <w:szCs w:val="18"/>
        </w:rPr>
      </w:pPr>
      <w:r>
        <w:rPr>
          <w:rStyle w:val="normaltextrun"/>
          <w:rFonts w:ascii="Roboto" w:hAnsi="Roboto"/>
          <w:color w:val="2F5496" w:themeColor="accent1" w:themeShade="BF"/>
          <w:sz w:val="18"/>
          <w:szCs w:val="18"/>
        </w:rPr>
        <w:t>H</w:t>
      </w:r>
      <w:r w:rsidRPr="00F665FF">
        <w:rPr>
          <w:rStyle w:val="normaltextrun"/>
          <w:rFonts w:ascii="Roboto" w:hAnsi="Roboto"/>
          <w:color w:val="2F5496" w:themeColor="accent1" w:themeShade="BF"/>
          <w:sz w:val="18"/>
          <w:szCs w:val="18"/>
        </w:rPr>
        <w:t>igh variability of natural disturbances - Natural disturbances are highly variable in size, frequency, and severity, but European forest management fails to encompass this complexity</w:t>
      </w:r>
    </w:p>
    <w:p w14:paraId="19EEBF7F" w14:textId="331DAB86" w:rsidR="00F665FF" w:rsidRPr="00F665FF" w:rsidRDefault="00F665FF" w:rsidP="00795DF2">
      <w:pPr>
        <w:pStyle w:val="ListParagraph"/>
        <w:numPr>
          <w:ilvl w:val="0"/>
          <w:numId w:val="14"/>
        </w:numPr>
        <w:tabs>
          <w:tab w:val="left" w:pos="7410"/>
        </w:tabs>
        <w:spacing w:before="100"/>
        <w:jc w:val="both"/>
        <w:rPr>
          <w:rStyle w:val="normaltextrun"/>
          <w:rFonts w:ascii="Roboto" w:hAnsi="Roboto"/>
          <w:color w:val="2F5496" w:themeColor="accent1" w:themeShade="BF"/>
          <w:sz w:val="18"/>
          <w:szCs w:val="18"/>
        </w:rPr>
      </w:pPr>
      <w:r w:rsidRPr="00F665FF">
        <w:rPr>
          <w:rStyle w:val="normaltextrun"/>
          <w:rFonts w:ascii="Roboto" w:hAnsi="Roboto"/>
          <w:color w:val="2F5496" w:themeColor="accent1" w:themeShade="BF"/>
          <w:sz w:val="18"/>
          <w:szCs w:val="18"/>
        </w:rPr>
        <w:lastRenderedPageBreak/>
        <w:t>Even-aged systems dominate - Silviculture is skewed towards even-aged systems in Europe (73% of management); clearcutting most common regeneration method (52%)</w:t>
      </w:r>
    </w:p>
    <w:p w14:paraId="1D67C808" w14:textId="6A9F9713" w:rsidR="00F665FF" w:rsidRPr="00F665FF" w:rsidRDefault="00F665FF" w:rsidP="00F665FF">
      <w:pPr>
        <w:pStyle w:val="ListParagraph"/>
        <w:numPr>
          <w:ilvl w:val="0"/>
          <w:numId w:val="14"/>
        </w:numPr>
        <w:tabs>
          <w:tab w:val="left" w:pos="7410"/>
        </w:tabs>
        <w:spacing w:before="100"/>
        <w:jc w:val="both"/>
        <w:rPr>
          <w:rStyle w:val="normaltextrun"/>
          <w:rFonts w:ascii="Roboto" w:hAnsi="Roboto"/>
          <w:color w:val="2F5496" w:themeColor="accent1" w:themeShade="BF"/>
          <w:sz w:val="18"/>
          <w:szCs w:val="18"/>
        </w:rPr>
      </w:pPr>
      <w:r w:rsidRPr="00F665FF">
        <w:rPr>
          <w:rStyle w:val="normaltextrun"/>
          <w:rFonts w:ascii="Roboto" w:hAnsi="Roboto"/>
          <w:color w:val="2F5496" w:themeColor="accent1" w:themeShade="BF"/>
          <w:sz w:val="18"/>
          <w:szCs w:val="18"/>
        </w:rPr>
        <w:t>Significance of residual structure - Residual structure proved crucial in the comparisons, highlighting key difference between forest management and natural disturbances</w:t>
      </w:r>
    </w:p>
    <w:p w14:paraId="12DDAB90" w14:textId="44DCD444" w:rsidR="00F665FF" w:rsidRPr="00F665FF" w:rsidRDefault="00F665FF" w:rsidP="00F665FF">
      <w:pPr>
        <w:pStyle w:val="ListParagraph"/>
        <w:numPr>
          <w:ilvl w:val="0"/>
          <w:numId w:val="14"/>
        </w:numPr>
        <w:tabs>
          <w:tab w:val="left" w:pos="7410"/>
        </w:tabs>
        <w:spacing w:before="100"/>
        <w:jc w:val="both"/>
        <w:rPr>
          <w:rStyle w:val="normaltextrun"/>
          <w:rFonts w:ascii="Roboto" w:hAnsi="Roboto"/>
          <w:color w:val="2F5496" w:themeColor="accent1" w:themeShade="BF"/>
          <w:sz w:val="18"/>
          <w:szCs w:val="18"/>
        </w:rPr>
      </w:pPr>
      <w:r w:rsidRPr="00F665FF">
        <w:rPr>
          <w:rStyle w:val="normaltextrun"/>
          <w:rFonts w:ascii="Roboto" w:hAnsi="Roboto"/>
          <w:color w:val="2F5496" w:themeColor="accent1" w:themeShade="BF"/>
          <w:sz w:val="18"/>
          <w:szCs w:val="18"/>
        </w:rPr>
        <w:t>Uneven-aged management is closest - Uneven-aged silvicultural systems have the highest Comparability Index values, but constitute only 10% of management in Europe</w:t>
      </w:r>
    </w:p>
    <w:p w14:paraId="5E7FE3F3" w14:textId="77777777" w:rsidR="00F665FF" w:rsidRPr="00F665FF" w:rsidRDefault="00F665FF" w:rsidP="00AF1CC8">
      <w:pPr>
        <w:pStyle w:val="ListParagraph"/>
        <w:tabs>
          <w:tab w:val="left" w:pos="7410"/>
        </w:tabs>
        <w:spacing w:before="100"/>
        <w:ind w:left="900"/>
        <w:jc w:val="both"/>
        <w:rPr>
          <w:rStyle w:val="normaltextrun"/>
          <w:rFonts w:ascii="Century Gothic" w:hAnsi="Century Gothic"/>
          <w:color w:val="FF0000"/>
          <w:sz w:val="16"/>
          <w:szCs w:val="16"/>
        </w:rPr>
      </w:pPr>
    </w:p>
    <w:p w14:paraId="5157BC63" w14:textId="5824BCE5" w:rsidR="00B40C35" w:rsidRDefault="00CA4E99" w:rsidP="00B40C35">
      <w:pPr>
        <w:jc w:val="both"/>
        <w:rPr>
          <w:rFonts w:ascii="Roboto" w:hAnsi="Roboto" w:cs="Tahoma"/>
          <w:color w:val="365F91"/>
          <w:sz w:val="18"/>
          <w:szCs w:val="18"/>
        </w:rPr>
      </w:pPr>
      <w:hyperlink r:id="rId19" w:history="1">
        <w:r w:rsidR="00B40C35" w:rsidRPr="00B40C35">
          <w:rPr>
            <w:rStyle w:val="Hyperlink"/>
            <w:rFonts w:ascii="Roboto" w:hAnsi="Roboto" w:cs="Tahoma"/>
            <w:sz w:val="18"/>
            <w:szCs w:val="18"/>
          </w:rPr>
          <w:t>Related presentation is a</w:t>
        </w:r>
        <w:r w:rsidR="00B40C35" w:rsidRPr="00B40C35">
          <w:rPr>
            <w:rStyle w:val="Hyperlink"/>
            <w:rFonts w:ascii="Roboto" w:hAnsi="Roboto" w:cs="Tahoma"/>
            <w:sz w:val="18"/>
            <w:szCs w:val="18"/>
          </w:rPr>
          <w:t>v</w:t>
        </w:r>
        <w:r w:rsidR="00B40C35" w:rsidRPr="00B40C35">
          <w:rPr>
            <w:rStyle w:val="Hyperlink"/>
            <w:rFonts w:ascii="Roboto" w:hAnsi="Roboto" w:cs="Tahoma"/>
            <w:sz w:val="18"/>
            <w:szCs w:val="18"/>
          </w:rPr>
          <w:t>ailable on the Carpathian Convention website</w:t>
        </w:r>
      </w:hyperlink>
    </w:p>
    <w:p w14:paraId="2BB7F988" w14:textId="77777777" w:rsidR="00B40C35" w:rsidRPr="00B40C35" w:rsidRDefault="00B40C35" w:rsidP="00B40C35">
      <w:pPr>
        <w:jc w:val="both"/>
        <w:rPr>
          <w:rStyle w:val="normaltextrun"/>
          <w:rFonts w:ascii="Century Gothic" w:hAnsi="Century Gothic"/>
          <w:color w:val="FF0000"/>
          <w:sz w:val="16"/>
          <w:szCs w:val="16"/>
        </w:rPr>
      </w:pPr>
    </w:p>
    <w:p w14:paraId="1B61C0B6" w14:textId="77777777" w:rsidR="00340485" w:rsidRPr="005E1C7C" w:rsidRDefault="00340485" w:rsidP="00340485">
      <w:pPr>
        <w:pStyle w:val="ListParagraph"/>
        <w:ind w:left="360"/>
        <w:jc w:val="both"/>
        <w:rPr>
          <w:rFonts w:ascii="Century Gothic" w:hAnsi="Century Gothic" w:cs="Tahoma"/>
          <w:b/>
          <w:bCs/>
          <w:color w:val="365F91"/>
          <w:sz w:val="16"/>
          <w:szCs w:val="16"/>
        </w:rPr>
      </w:pPr>
    </w:p>
    <w:p w14:paraId="1D9EC711" w14:textId="6E577AAC" w:rsidR="00F665FF" w:rsidRPr="002072D7" w:rsidRDefault="00F665FF" w:rsidP="001471F9">
      <w:pPr>
        <w:pStyle w:val="ListParagraph"/>
        <w:numPr>
          <w:ilvl w:val="0"/>
          <w:numId w:val="1"/>
        </w:numPr>
        <w:jc w:val="both"/>
        <w:rPr>
          <w:rFonts w:ascii="Roboto" w:hAnsi="Roboto" w:cs="Tahoma"/>
          <w:b/>
          <w:bCs/>
          <w:color w:val="365F91"/>
          <w:sz w:val="20"/>
          <w:szCs w:val="20"/>
        </w:rPr>
      </w:pPr>
      <w:r w:rsidRPr="002072D7">
        <w:rPr>
          <w:rFonts w:ascii="Roboto" w:hAnsi="Roboto" w:cs="Tahoma"/>
          <w:b/>
          <w:bCs/>
          <w:color w:val="365F91"/>
          <w:sz w:val="20"/>
          <w:szCs w:val="20"/>
        </w:rPr>
        <w:t xml:space="preserve">Seeing the Forest through the Trees: Innovation and More </w:t>
      </w:r>
    </w:p>
    <w:p w14:paraId="56D8F771" w14:textId="77777777" w:rsidR="00340485" w:rsidRDefault="00340485" w:rsidP="001471F9">
      <w:pPr>
        <w:ind w:left="360"/>
        <w:jc w:val="both"/>
        <w:rPr>
          <w:rFonts w:ascii="Century Gothic" w:hAnsi="Century Gothic" w:cs="Tahoma"/>
          <w:b/>
          <w:bCs/>
          <w:color w:val="365F91"/>
          <w:sz w:val="16"/>
          <w:szCs w:val="16"/>
        </w:rPr>
      </w:pPr>
    </w:p>
    <w:p w14:paraId="5C99A12F" w14:textId="4CB01148" w:rsidR="00340485" w:rsidRDefault="00340485" w:rsidP="001471F9">
      <w:pPr>
        <w:jc w:val="both"/>
        <w:rPr>
          <w:rStyle w:val="normaltextrun"/>
          <w:rFonts w:ascii="Roboto" w:hAnsi="Roboto"/>
          <w:color w:val="2F5496" w:themeColor="accent1" w:themeShade="BF"/>
          <w:sz w:val="18"/>
          <w:szCs w:val="18"/>
        </w:rPr>
      </w:pPr>
      <w:r w:rsidRPr="000129E3">
        <w:rPr>
          <w:rStyle w:val="normaltextrun"/>
          <w:rFonts w:ascii="Roboto" w:hAnsi="Roboto"/>
          <w:color w:val="2F5496" w:themeColor="accent1" w:themeShade="BF"/>
          <w:sz w:val="18"/>
          <w:szCs w:val="18"/>
        </w:rPr>
        <w:t xml:space="preserve">Ms. Linda </w:t>
      </w:r>
      <w:proofErr w:type="spellStart"/>
      <w:r w:rsidRPr="000129E3">
        <w:rPr>
          <w:rStyle w:val="normaltextrun"/>
          <w:rFonts w:ascii="Roboto" w:hAnsi="Roboto"/>
          <w:color w:val="2F5496" w:themeColor="accent1" w:themeShade="BF"/>
          <w:sz w:val="18"/>
          <w:szCs w:val="18"/>
        </w:rPr>
        <w:t>Hnatová</w:t>
      </w:r>
      <w:proofErr w:type="spellEnd"/>
      <w:r w:rsidRPr="000129E3">
        <w:rPr>
          <w:rStyle w:val="normaltextrun"/>
          <w:rFonts w:ascii="Roboto" w:hAnsi="Roboto"/>
          <w:color w:val="2F5496" w:themeColor="accent1" w:themeShade="BF"/>
          <w:sz w:val="18"/>
          <w:szCs w:val="18"/>
        </w:rPr>
        <w:t xml:space="preserve"> </w:t>
      </w:r>
      <w:proofErr w:type="spellStart"/>
      <w:r w:rsidR="00F665FF" w:rsidRPr="000129E3">
        <w:rPr>
          <w:rStyle w:val="normaltextrun"/>
          <w:rFonts w:ascii="Roboto" w:hAnsi="Roboto"/>
          <w:color w:val="2F5496" w:themeColor="accent1" w:themeShade="BF"/>
          <w:sz w:val="18"/>
          <w:szCs w:val="18"/>
        </w:rPr>
        <w:t>CliamteGoal</w:t>
      </w:r>
      <w:proofErr w:type="spellEnd"/>
      <w:r w:rsidR="00F665FF" w:rsidRPr="000129E3">
        <w:rPr>
          <w:rStyle w:val="normaltextrun"/>
          <w:rFonts w:ascii="Roboto" w:hAnsi="Roboto"/>
          <w:color w:val="2F5496" w:themeColor="accent1" w:themeShade="BF"/>
          <w:sz w:val="18"/>
          <w:szCs w:val="18"/>
        </w:rPr>
        <w:t>,</w:t>
      </w:r>
      <w:r w:rsidRPr="000129E3">
        <w:rPr>
          <w:rStyle w:val="normaltextrun"/>
          <w:rFonts w:ascii="Roboto" w:hAnsi="Roboto"/>
          <w:color w:val="2F5496" w:themeColor="accent1" w:themeShade="BF"/>
          <w:sz w:val="18"/>
          <w:szCs w:val="18"/>
        </w:rPr>
        <w:t xml:space="preserve"> deliver a presentation on </w:t>
      </w:r>
      <w:r w:rsidR="00F665FF" w:rsidRPr="000129E3">
        <w:rPr>
          <w:rStyle w:val="normaltextrun"/>
          <w:rFonts w:ascii="Roboto" w:hAnsi="Roboto"/>
          <w:color w:val="2F5496" w:themeColor="accent1" w:themeShade="BF"/>
          <w:sz w:val="18"/>
          <w:szCs w:val="18"/>
        </w:rPr>
        <w:t>i</w:t>
      </w:r>
      <w:r w:rsidRPr="000129E3">
        <w:rPr>
          <w:rStyle w:val="normaltextrun"/>
          <w:rFonts w:ascii="Roboto" w:hAnsi="Roboto"/>
          <w:color w:val="2F5496" w:themeColor="accent1" w:themeShade="BF"/>
          <w:sz w:val="18"/>
          <w:szCs w:val="18"/>
        </w:rPr>
        <w:t xml:space="preserve">nnovation to </w:t>
      </w:r>
      <w:r w:rsidR="00F665FF" w:rsidRPr="000129E3">
        <w:rPr>
          <w:rStyle w:val="normaltextrun"/>
          <w:rFonts w:ascii="Roboto" w:hAnsi="Roboto"/>
          <w:color w:val="2F5496" w:themeColor="accent1" w:themeShade="BF"/>
          <w:sz w:val="18"/>
          <w:szCs w:val="18"/>
        </w:rPr>
        <w:t>a</w:t>
      </w:r>
      <w:r w:rsidRPr="000129E3">
        <w:rPr>
          <w:rStyle w:val="normaltextrun"/>
          <w:rFonts w:ascii="Roboto" w:hAnsi="Roboto"/>
          <w:color w:val="2F5496" w:themeColor="accent1" w:themeShade="BF"/>
          <w:sz w:val="18"/>
          <w:szCs w:val="18"/>
        </w:rPr>
        <w:t xml:space="preserve">ddress </w:t>
      </w:r>
      <w:r w:rsidR="00F665FF" w:rsidRPr="000129E3">
        <w:rPr>
          <w:rStyle w:val="normaltextrun"/>
          <w:rFonts w:ascii="Roboto" w:hAnsi="Roboto"/>
          <w:color w:val="2F5496" w:themeColor="accent1" w:themeShade="BF"/>
          <w:sz w:val="18"/>
          <w:szCs w:val="18"/>
        </w:rPr>
        <w:t>p</w:t>
      </w:r>
      <w:r w:rsidRPr="000129E3">
        <w:rPr>
          <w:rStyle w:val="normaltextrun"/>
          <w:rFonts w:ascii="Roboto" w:hAnsi="Roboto"/>
          <w:color w:val="2F5496" w:themeColor="accent1" w:themeShade="BF"/>
          <w:sz w:val="18"/>
          <w:szCs w:val="18"/>
        </w:rPr>
        <w:t xml:space="preserve">roblems and </w:t>
      </w:r>
      <w:r w:rsidR="00F665FF" w:rsidRPr="000129E3">
        <w:rPr>
          <w:rStyle w:val="normaltextrun"/>
          <w:rFonts w:ascii="Roboto" w:hAnsi="Roboto"/>
          <w:color w:val="2F5496" w:themeColor="accent1" w:themeShade="BF"/>
          <w:sz w:val="18"/>
          <w:szCs w:val="18"/>
        </w:rPr>
        <w:t>o</w:t>
      </w:r>
      <w:r w:rsidRPr="000129E3">
        <w:rPr>
          <w:rStyle w:val="normaltextrun"/>
          <w:rFonts w:ascii="Roboto" w:hAnsi="Roboto"/>
          <w:color w:val="2F5496" w:themeColor="accent1" w:themeShade="BF"/>
          <w:sz w:val="18"/>
          <w:szCs w:val="18"/>
        </w:rPr>
        <w:t xml:space="preserve">pportunities in </w:t>
      </w:r>
      <w:proofErr w:type="gramStart"/>
      <w:r w:rsidRPr="000129E3">
        <w:rPr>
          <w:rStyle w:val="normaltextrun"/>
          <w:rFonts w:ascii="Roboto" w:hAnsi="Roboto"/>
          <w:color w:val="2F5496" w:themeColor="accent1" w:themeShade="BF"/>
          <w:sz w:val="18"/>
          <w:szCs w:val="18"/>
        </w:rPr>
        <w:t xml:space="preserve">Carpathian </w:t>
      </w:r>
      <w:r w:rsidR="00F665FF" w:rsidRPr="000129E3">
        <w:rPr>
          <w:rStyle w:val="normaltextrun"/>
          <w:rFonts w:ascii="Roboto" w:hAnsi="Roboto"/>
          <w:color w:val="2F5496" w:themeColor="accent1" w:themeShade="BF"/>
          <w:sz w:val="18"/>
          <w:szCs w:val="18"/>
        </w:rPr>
        <w:t>f</w:t>
      </w:r>
      <w:r w:rsidRPr="000129E3">
        <w:rPr>
          <w:rStyle w:val="normaltextrun"/>
          <w:rFonts w:ascii="Roboto" w:hAnsi="Roboto"/>
          <w:color w:val="2F5496" w:themeColor="accent1" w:themeShade="BF"/>
          <w:sz w:val="18"/>
          <w:szCs w:val="18"/>
        </w:rPr>
        <w:t>orest</w:t>
      </w:r>
      <w:proofErr w:type="gramEnd"/>
      <w:r w:rsidRPr="000129E3">
        <w:rPr>
          <w:rStyle w:val="normaltextrun"/>
          <w:rFonts w:ascii="Roboto" w:hAnsi="Roboto"/>
          <w:color w:val="2F5496" w:themeColor="accent1" w:themeShade="BF"/>
          <w:sz w:val="18"/>
          <w:szCs w:val="18"/>
        </w:rPr>
        <w:t xml:space="preserve"> </w:t>
      </w:r>
      <w:r w:rsidR="00F665FF" w:rsidRPr="000129E3">
        <w:rPr>
          <w:rStyle w:val="normaltextrun"/>
          <w:rFonts w:ascii="Roboto" w:hAnsi="Roboto"/>
          <w:color w:val="2F5496" w:themeColor="accent1" w:themeShade="BF"/>
          <w:sz w:val="18"/>
          <w:szCs w:val="18"/>
        </w:rPr>
        <w:t>e</w:t>
      </w:r>
      <w:r w:rsidRPr="000129E3">
        <w:rPr>
          <w:rStyle w:val="normaltextrun"/>
          <w:rFonts w:ascii="Roboto" w:hAnsi="Roboto"/>
          <w:color w:val="2F5496" w:themeColor="accent1" w:themeShade="BF"/>
          <w:sz w:val="18"/>
          <w:szCs w:val="18"/>
        </w:rPr>
        <w:t>cosystems</w:t>
      </w:r>
      <w:r w:rsidR="000129E3">
        <w:rPr>
          <w:rStyle w:val="normaltextrun"/>
          <w:rFonts w:ascii="Roboto" w:hAnsi="Roboto"/>
          <w:color w:val="2F5496" w:themeColor="accent1" w:themeShade="BF"/>
          <w:sz w:val="18"/>
          <w:szCs w:val="18"/>
        </w:rPr>
        <w:t>, including innovative for air quality and measurement and management, t and use of artificial intelligence technology in forest management.</w:t>
      </w:r>
    </w:p>
    <w:p w14:paraId="1993D2A5" w14:textId="5704D576" w:rsidR="000129E3" w:rsidRDefault="000129E3" w:rsidP="001471F9">
      <w:pPr>
        <w:ind w:left="360"/>
        <w:jc w:val="both"/>
        <w:rPr>
          <w:rStyle w:val="normaltextrun"/>
          <w:rFonts w:ascii="Roboto" w:hAnsi="Roboto"/>
          <w:color w:val="2F5496" w:themeColor="accent1" w:themeShade="BF"/>
          <w:sz w:val="18"/>
          <w:szCs w:val="18"/>
        </w:rPr>
      </w:pPr>
    </w:p>
    <w:p w14:paraId="6F7E01AE" w14:textId="3B052625" w:rsidR="000129E3" w:rsidRPr="000129E3" w:rsidRDefault="00CA4E99" w:rsidP="001471F9">
      <w:pPr>
        <w:jc w:val="both"/>
        <w:rPr>
          <w:rStyle w:val="normaltextrun"/>
          <w:rFonts w:ascii="Roboto" w:hAnsi="Roboto"/>
          <w:b/>
          <w:bCs/>
          <w:color w:val="2F5496" w:themeColor="accent1" w:themeShade="BF"/>
          <w:sz w:val="18"/>
          <w:szCs w:val="18"/>
        </w:rPr>
      </w:pPr>
      <w:hyperlink r:id="rId20" w:history="1">
        <w:r w:rsidR="000129E3" w:rsidRPr="000129E3">
          <w:rPr>
            <w:rStyle w:val="Hyperlink"/>
            <w:rFonts w:ascii="Roboto" w:hAnsi="Roboto" w:cs="Tahoma"/>
            <w:sz w:val="18"/>
            <w:szCs w:val="18"/>
          </w:rPr>
          <w:t>Related presentation is a</w:t>
        </w:r>
        <w:r w:rsidR="000129E3" w:rsidRPr="000129E3">
          <w:rPr>
            <w:rStyle w:val="Hyperlink"/>
            <w:rFonts w:ascii="Roboto" w:hAnsi="Roboto" w:cs="Tahoma"/>
            <w:sz w:val="18"/>
            <w:szCs w:val="18"/>
          </w:rPr>
          <w:t>v</w:t>
        </w:r>
        <w:r w:rsidR="000129E3" w:rsidRPr="000129E3">
          <w:rPr>
            <w:rStyle w:val="Hyperlink"/>
            <w:rFonts w:ascii="Roboto" w:hAnsi="Roboto" w:cs="Tahoma"/>
            <w:sz w:val="18"/>
            <w:szCs w:val="18"/>
          </w:rPr>
          <w:t>ailable on the Carpathian Convention website</w:t>
        </w:r>
      </w:hyperlink>
    </w:p>
    <w:p w14:paraId="0CC980F0" w14:textId="77777777" w:rsidR="00340485" w:rsidRPr="00242DB4" w:rsidRDefault="00340485" w:rsidP="001471F9">
      <w:pPr>
        <w:pStyle w:val="ListParagraph"/>
        <w:ind w:left="360"/>
        <w:jc w:val="both"/>
        <w:rPr>
          <w:rFonts w:ascii="Century Gothic" w:hAnsi="Century Gothic" w:cs="Tahoma"/>
          <w:b/>
          <w:bCs/>
          <w:color w:val="365F91"/>
          <w:sz w:val="16"/>
          <w:szCs w:val="16"/>
        </w:rPr>
      </w:pPr>
    </w:p>
    <w:p w14:paraId="29642A24" w14:textId="412D5B53" w:rsidR="00340485" w:rsidRPr="002072D7" w:rsidRDefault="00340485" w:rsidP="001471F9">
      <w:pPr>
        <w:pStyle w:val="ListParagraph"/>
        <w:numPr>
          <w:ilvl w:val="0"/>
          <w:numId w:val="1"/>
        </w:numPr>
        <w:jc w:val="both"/>
        <w:rPr>
          <w:rFonts w:ascii="Roboto" w:hAnsi="Roboto" w:cs="Tahoma"/>
          <w:b/>
          <w:bCs/>
          <w:color w:val="365F91"/>
          <w:sz w:val="20"/>
          <w:szCs w:val="20"/>
        </w:rPr>
      </w:pPr>
      <w:r w:rsidRPr="002072D7">
        <w:rPr>
          <w:rFonts w:ascii="Roboto" w:hAnsi="Roboto" w:cs="Tahoma"/>
          <w:b/>
          <w:bCs/>
          <w:color w:val="365F91"/>
          <w:sz w:val="20"/>
          <w:szCs w:val="20"/>
        </w:rPr>
        <w:t xml:space="preserve">Wild game effects: a major obstacle to transition from even-aged forestry to nature-based forest management </w:t>
      </w:r>
    </w:p>
    <w:p w14:paraId="02B16E57" w14:textId="77777777" w:rsidR="00340485" w:rsidRDefault="00340485" w:rsidP="001471F9">
      <w:pPr>
        <w:jc w:val="both"/>
        <w:rPr>
          <w:rFonts w:ascii="Century Gothic" w:hAnsi="Century Gothic" w:cs="Tahoma"/>
          <w:color w:val="365F91"/>
          <w:sz w:val="16"/>
          <w:szCs w:val="16"/>
        </w:rPr>
      </w:pPr>
    </w:p>
    <w:p w14:paraId="6BE2A91D" w14:textId="161F2073" w:rsidR="00340485" w:rsidRPr="002072D7" w:rsidRDefault="00AF1CC8" w:rsidP="001471F9">
      <w:pPr>
        <w:jc w:val="both"/>
        <w:rPr>
          <w:rStyle w:val="normaltextrun"/>
          <w:rFonts w:ascii="Roboto" w:hAnsi="Roboto"/>
          <w:color w:val="2F5496" w:themeColor="accent1" w:themeShade="BF"/>
          <w:sz w:val="18"/>
          <w:szCs w:val="18"/>
        </w:rPr>
      </w:pPr>
      <w:r>
        <w:rPr>
          <w:rStyle w:val="normaltextrun"/>
          <w:rFonts w:ascii="Roboto" w:hAnsi="Roboto"/>
          <w:color w:val="2F5496" w:themeColor="accent1" w:themeShade="BF"/>
          <w:sz w:val="18"/>
          <w:szCs w:val="18"/>
        </w:rPr>
        <w:t>Mr.</w:t>
      </w:r>
      <w:r w:rsidR="00340485" w:rsidRPr="002072D7">
        <w:rPr>
          <w:rStyle w:val="normaltextrun"/>
          <w:rFonts w:ascii="Roboto" w:hAnsi="Roboto"/>
          <w:color w:val="2F5496" w:themeColor="accent1" w:themeShade="BF"/>
          <w:sz w:val="18"/>
          <w:szCs w:val="18"/>
        </w:rPr>
        <w:t xml:space="preserve"> Tibor Standovár, </w:t>
      </w:r>
      <w:proofErr w:type="spellStart"/>
      <w:r w:rsidR="00340485" w:rsidRPr="002072D7">
        <w:rPr>
          <w:rStyle w:val="normaltextrun"/>
          <w:rFonts w:ascii="Roboto" w:hAnsi="Roboto"/>
          <w:color w:val="2F5496" w:themeColor="accent1" w:themeShade="BF"/>
          <w:sz w:val="18"/>
          <w:szCs w:val="18"/>
        </w:rPr>
        <w:t>Eötvös</w:t>
      </w:r>
      <w:proofErr w:type="spellEnd"/>
      <w:r w:rsidR="00340485" w:rsidRPr="002072D7">
        <w:rPr>
          <w:rStyle w:val="normaltextrun"/>
          <w:rFonts w:ascii="Roboto" w:hAnsi="Roboto"/>
          <w:color w:val="2F5496" w:themeColor="accent1" w:themeShade="BF"/>
          <w:sz w:val="18"/>
          <w:szCs w:val="18"/>
        </w:rPr>
        <w:t xml:space="preserve"> </w:t>
      </w:r>
      <w:proofErr w:type="spellStart"/>
      <w:r w:rsidR="00340485" w:rsidRPr="002072D7">
        <w:rPr>
          <w:rStyle w:val="normaltextrun"/>
          <w:rFonts w:ascii="Roboto" w:hAnsi="Roboto"/>
          <w:color w:val="2F5496" w:themeColor="accent1" w:themeShade="BF"/>
          <w:sz w:val="18"/>
          <w:szCs w:val="18"/>
        </w:rPr>
        <w:t>Loránd</w:t>
      </w:r>
      <w:proofErr w:type="spellEnd"/>
      <w:r w:rsidR="00340485" w:rsidRPr="002072D7">
        <w:rPr>
          <w:rStyle w:val="normaltextrun"/>
          <w:rFonts w:ascii="Roboto" w:hAnsi="Roboto"/>
          <w:color w:val="2F5496" w:themeColor="accent1" w:themeShade="BF"/>
          <w:sz w:val="18"/>
          <w:szCs w:val="18"/>
        </w:rPr>
        <w:t xml:space="preserve"> University deliver</w:t>
      </w:r>
      <w:r w:rsidR="000129E3" w:rsidRPr="002072D7">
        <w:rPr>
          <w:rStyle w:val="normaltextrun"/>
          <w:rFonts w:ascii="Roboto" w:hAnsi="Roboto"/>
          <w:color w:val="2F5496" w:themeColor="accent1" w:themeShade="BF"/>
          <w:sz w:val="18"/>
          <w:szCs w:val="18"/>
        </w:rPr>
        <w:t xml:space="preserve">ed </w:t>
      </w:r>
      <w:r w:rsidR="00340485" w:rsidRPr="002072D7">
        <w:rPr>
          <w:rStyle w:val="normaltextrun"/>
          <w:rFonts w:ascii="Roboto" w:hAnsi="Roboto"/>
          <w:color w:val="2F5496" w:themeColor="accent1" w:themeShade="BF"/>
          <w:sz w:val="18"/>
          <w:szCs w:val="18"/>
        </w:rPr>
        <w:t>a presentation on</w:t>
      </w:r>
      <w:r w:rsidR="00264D75" w:rsidRPr="002072D7">
        <w:rPr>
          <w:rStyle w:val="normaltextrun"/>
          <w:rFonts w:ascii="Roboto" w:hAnsi="Roboto"/>
          <w:color w:val="2F5496" w:themeColor="accent1" w:themeShade="BF"/>
          <w:sz w:val="18"/>
          <w:szCs w:val="18"/>
        </w:rPr>
        <w:t xml:space="preserve"> hight game pressure as one of major</w:t>
      </w:r>
      <w:r w:rsidR="00340485" w:rsidRPr="002072D7">
        <w:rPr>
          <w:rStyle w:val="normaltextrun"/>
          <w:rFonts w:ascii="Roboto" w:hAnsi="Roboto"/>
          <w:color w:val="2F5496" w:themeColor="accent1" w:themeShade="BF"/>
          <w:sz w:val="18"/>
          <w:szCs w:val="18"/>
        </w:rPr>
        <w:t xml:space="preserve"> obstacle to transition from even-aged forestry to nature-based forest management</w:t>
      </w:r>
      <w:r w:rsidR="00264D75" w:rsidRPr="002072D7">
        <w:rPr>
          <w:rStyle w:val="normaltextrun"/>
          <w:rFonts w:ascii="Roboto" w:hAnsi="Roboto"/>
          <w:color w:val="2F5496" w:themeColor="accent1" w:themeShade="BF"/>
          <w:sz w:val="18"/>
          <w:szCs w:val="18"/>
        </w:rPr>
        <w:t>. Mr. Standovár presented results of the Forest state assessment methodology as well that was supported by the Swiss Contribution project.</w:t>
      </w:r>
    </w:p>
    <w:p w14:paraId="532FDF59" w14:textId="6E983C62" w:rsidR="00264D75" w:rsidRDefault="00264D75" w:rsidP="001471F9">
      <w:pPr>
        <w:jc w:val="both"/>
        <w:rPr>
          <w:rStyle w:val="normaltextrun"/>
          <w:rFonts w:ascii="Century Gothic" w:hAnsi="Century Gothic"/>
          <w:color w:val="FF0000"/>
          <w:sz w:val="16"/>
          <w:szCs w:val="16"/>
        </w:rPr>
      </w:pPr>
    </w:p>
    <w:p w14:paraId="0EC5170D" w14:textId="4646D204" w:rsidR="00264D75" w:rsidRPr="000129E3" w:rsidRDefault="00CA4E99" w:rsidP="001471F9">
      <w:pPr>
        <w:jc w:val="both"/>
        <w:rPr>
          <w:rStyle w:val="normaltextrun"/>
          <w:rFonts w:ascii="Roboto" w:hAnsi="Roboto"/>
          <w:b/>
          <w:bCs/>
          <w:color w:val="2F5496" w:themeColor="accent1" w:themeShade="BF"/>
          <w:sz w:val="18"/>
          <w:szCs w:val="18"/>
        </w:rPr>
      </w:pPr>
      <w:hyperlink r:id="rId21" w:history="1">
        <w:r w:rsidR="00264D75" w:rsidRPr="00264D75">
          <w:rPr>
            <w:rStyle w:val="Hyperlink"/>
            <w:rFonts w:ascii="Roboto" w:hAnsi="Roboto" w:cs="Tahoma"/>
            <w:sz w:val="18"/>
            <w:szCs w:val="18"/>
          </w:rPr>
          <w:t>Related presentation is available on t</w:t>
        </w:r>
        <w:r w:rsidR="00264D75" w:rsidRPr="00264D75">
          <w:rPr>
            <w:rStyle w:val="Hyperlink"/>
            <w:rFonts w:ascii="Roboto" w:hAnsi="Roboto" w:cs="Tahoma"/>
            <w:sz w:val="18"/>
            <w:szCs w:val="18"/>
          </w:rPr>
          <w:t>h</w:t>
        </w:r>
        <w:r w:rsidR="00264D75" w:rsidRPr="00264D75">
          <w:rPr>
            <w:rStyle w:val="Hyperlink"/>
            <w:rFonts w:ascii="Roboto" w:hAnsi="Roboto" w:cs="Tahoma"/>
            <w:sz w:val="18"/>
            <w:szCs w:val="18"/>
          </w:rPr>
          <w:t>e Carpathian Convention website</w:t>
        </w:r>
      </w:hyperlink>
    </w:p>
    <w:p w14:paraId="615180BF" w14:textId="77777777" w:rsidR="00264D75" w:rsidRPr="00264D75" w:rsidRDefault="00264D75" w:rsidP="001471F9">
      <w:pPr>
        <w:ind w:left="360"/>
        <w:jc w:val="both"/>
        <w:rPr>
          <w:rStyle w:val="normaltextrun"/>
          <w:rFonts w:ascii="Century Gothic" w:hAnsi="Century Gothic"/>
          <w:color w:val="FF0000"/>
          <w:sz w:val="16"/>
          <w:szCs w:val="16"/>
        </w:rPr>
      </w:pPr>
    </w:p>
    <w:p w14:paraId="717EAF80" w14:textId="77777777" w:rsidR="00340485" w:rsidRPr="008120B1" w:rsidRDefault="00340485" w:rsidP="001471F9">
      <w:pPr>
        <w:ind w:left="360"/>
        <w:jc w:val="both"/>
        <w:rPr>
          <w:rFonts w:ascii="Century Gothic" w:hAnsi="Century Gothic" w:cs="Tahoma"/>
          <w:color w:val="365F91"/>
          <w:sz w:val="16"/>
          <w:szCs w:val="16"/>
        </w:rPr>
      </w:pPr>
    </w:p>
    <w:p w14:paraId="51936A5B" w14:textId="330D84D7" w:rsidR="002072D7" w:rsidRPr="002072D7" w:rsidRDefault="00340485" w:rsidP="001471F9">
      <w:pPr>
        <w:pStyle w:val="ListParagraph"/>
        <w:numPr>
          <w:ilvl w:val="0"/>
          <w:numId w:val="1"/>
        </w:numPr>
        <w:jc w:val="both"/>
        <w:rPr>
          <w:rFonts w:ascii="Century Gothic" w:hAnsi="Century Gothic"/>
          <w:color w:val="FF0000"/>
          <w:sz w:val="16"/>
          <w:szCs w:val="16"/>
          <w:lang w:val="hu-HU"/>
        </w:rPr>
      </w:pPr>
      <w:r w:rsidRPr="002072D7">
        <w:rPr>
          <w:rFonts w:ascii="Roboto" w:hAnsi="Roboto" w:cs="Tahoma"/>
          <w:b/>
          <w:bCs/>
          <w:color w:val="365F91"/>
          <w:sz w:val="20"/>
          <w:szCs w:val="20"/>
        </w:rPr>
        <w:t>Upscaling forest restoration</w:t>
      </w:r>
      <w:r w:rsidR="002072D7">
        <w:rPr>
          <w:rFonts w:ascii="Roboto" w:hAnsi="Roboto" w:cs="Tahoma"/>
          <w:b/>
          <w:bCs/>
          <w:color w:val="365F91"/>
          <w:sz w:val="20"/>
          <w:szCs w:val="20"/>
        </w:rPr>
        <w:t xml:space="preserve"> -</w:t>
      </w:r>
      <w:r w:rsidRPr="002072D7">
        <w:rPr>
          <w:rFonts w:ascii="Roboto" w:hAnsi="Roboto" w:cs="Tahoma"/>
          <w:b/>
          <w:bCs/>
          <w:color w:val="365F91"/>
          <w:sz w:val="20"/>
          <w:szCs w:val="20"/>
        </w:rPr>
        <w:t xml:space="preserve"> SUBERB project</w:t>
      </w:r>
      <w:r w:rsidRPr="3B436CBD">
        <w:rPr>
          <w:rFonts w:ascii="Century Gothic" w:hAnsi="Century Gothic" w:cs="Tahoma"/>
          <w:color w:val="365F91"/>
          <w:sz w:val="16"/>
          <w:szCs w:val="16"/>
        </w:rPr>
        <w:t xml:space="preserve"> </w:t>
      </w:r>
    </w:p>
    <w:p w14:paraId="5BEB9292" w14:textId="77777777" w:rsidR="002072D7" w:rsidRPr="002072D7" w:rsidRDefault="002072D7" w:rsidP="001471F9">
      <w:pPr>
        <w:pStyle w:val="ListParagraph"/>
        <w:ind w:left="360"/>
        <w:jc w:val="both"/>
        <w:rPr>
          <w:rFonts w:ascii="Century Gothic" w:hAnsi="Century Gothic"/>
          <w:color w:val="FF0000"/>
          <w:sz w:val="16"/>
          <w:szCs w:val="16"/>
          <w:lang w:val="hu-HU"/>
        </w:rPr>
      </w:pPr>
    </w:p>
    <w:p w14:paraId="34DD94BA" w14:textId="3091F6C5" w:rsidR="00633EB6" w:rsidRPr="00633EB6" w:rsidRDefault="002072D7" w:rsidP="001471F9">
      <w:pPr>
        <w:pStyle w:val="ListParagraph"/>
        <w:ind w:left="0"/>
        <w:jc w:val="both"/>
        <w:rPr>
          <w:rStyle w:val="normaltextrun"/>
          <w:rFonts w:ascii="Roboto" w:hAnsi="Roboto"/>
          <w:color w:val="2F5496" w:themeColor="accent1" w:themeShade="BF"/>
          <w:sz w:val="18"/>
          <w:szCs w:val="18"/>
        </w:rPr>
      </w:pPr>
      <w:r w:rsidRPr="00633EB6">
        <w:rPr>
          <w:rStyle w:val="normaltextrun"/>
          <w:rFonts w:ascii="Roboto" w:hAnsi="Roboto"/>
          <w:color w:val="2F5496" w:themeColor="accent1" w:themeShade="BF"/>
          <w:sz w:val="18"/>
          <w:szCs w:val="18"/>
        </w:rPr>
        <w:t>Mr.</w:t>
      </w:r>
      <w:r w:rsidR="00340485" w:rsidRPr="00633EB6">
        <w:rPr>
          <w:rStyle w:val="normaltextrun"/>
          <w:rFonts w:ascii="Roboto" w:hAnsi="Roboto"/>
          <w:color w:val="2F5496" w:themeColor="accent1" w:themeShade="BF"/>
          <w:sz w:val="18"/>
          <w:szCs w:val="18"/>
        </w:rPr>
        <w:t xml:space="preserve"> Martin Mikoláš, Czech University of Life Sciences Prague</w:t>
      </w:r>
      <w:r w:rsidRPr="00633EB6">
        <w:rPr>
          <w:rStyle w:val="normaltextrun"/>
          <w:rFonts w:ascii="Roboto" w:hAnsi="Roboto"/>
          <w:color w:val="2F5496" w:themeColor="accent1" w:themeShade="BF"/>
          <w:sz w:val="18"/>
          <w:szCs w:val="18"/>
        </w:rPr>
        <w:t>,</w:t>
      </w:r>
      <w:r w:rsidR="00340485" w:rsidRPr="00633EB6">
        <w:rPr>
          <w:rStyle w:val="normaltextrun"/>
          <w:rFonts w:ascii="Roboto" w:hAnsi="Roboto"/>
          <w:color w:val="2F5496" w:themeColor="accent1" w:themeShade="BF"/>
          <w:sz w:val="18"/>
          <w:szCs w:val="18"/>
        </w:rPr>
        <w:t xml:space="preserve"> </w:t>
      </w:r>
      <w:r w:rsidRPr="00633EB6">
        <w:rPr>
          <w:rStyle w:val="normaltextrun"/>
          <w:rFonts w:ascii="Roboto" w:hAnsi="Roboto"/>
          <w:color w:val="2F5496" w:themeColor="accent1" w:themeShade="BF"/>
          <w:sz w:val="18"/>
          <w:szCs w:val="18"/>
        </w:rPr>
        <w:t xml:space="preserve">presented the </w:t>
      </w:r>
      <w:r w:rsidR="00340485" w:rsidRPr="00633EB6">
        <w:rPr>
          <w:rStyle w:val="normaltextrun"/>
          <w:rFonts w:ascii="Roboto" w:hAnsi="Roboto"/>
          <w:color w:val="2F5496" w:themeColor="accent1" w:themeShade="BF"/>
          <w:sz w:val="18"/>
          <w:szCs w:val="18"/>
        </w:rPr>
        <w:t xml:space="preserve">Horizon SUPERB project </w:t>
      </w:r>
      <w:r w:rsidRPr="00633EB6">
        <w:rPr>
          <w:rStyle w:val="normaltextrun"/>
          <w:rFonts w:ascii="Roboto" w:hAnsi="Roboto"/>
          <w:color w:val="2F5496" w:themeColor="accent1" w:themeShade="BF"/>
          <w:sz w:val="18"/>
          <w:szCs w:val="18"/>
        </w:rPr>
        <w:t xml:space="preserve">that aims to restore forest landscapes across Europe by creating an enabling environment for the implementation of forward-looking forest restoration at different scales. The project has large-scale demo areas in 12 countries, representing diverse stressors (drought, bark beetle, intense harvesting, climate change) on European forests and a wide range of necessary restoration actions. The project aim is to demonstrate best practices and collect practical and scientific knowledge on successful forest restoration and synthesise it for action. One on the demo sites </w:t>
      </w:r>
      <w:proofErr w:type="gramStart"/>
      <w:r w:rsidRPr="00633EB6">
        <w:rPr>
          <w:rStyle w:val="normaltextrun"/>
          <w:rFonts w:ascii="Roboto" w:hAnsi="Roboto"/>
          <w:color w:val="2F5496" w:themeColor="accent1" w:themeShade="BF"/>
          <w:sz w:val="18"/>
          <w:szCs w:val="18"/>
        </w:rPr>
        <w:t>is located in</w:t>
      </w:r>
      <w:proofErr w:type="gramEnd"/>
      <w:r w:rsidRPr="00633EB6">
        <w:rPr>
          <w:rStyle w:val="normaltextrun"/>
          <w:rFonts w:ascii="Roboto" w:hAnsi="Roboto"/>
          <w:color w:val="2F5496" w:themeColor="accent1" w:themeShade="BF"/>
          <w:sz w:val="18"/>
          <w:szCs w:val="18"/>
        </w:rPr>
        <w:t xml:space="preserve"> the Carpathians, </w:t>
      </w:r>
      <w:proofErr w:type="spellStart"/>
      <w:r w:rsidRPr="00633EB6">
        <w:rPr>
          <w:rStyle w:val="normaltextrun"/>
          <w:rFonts w:ascii="Roboto" w:hAnsi="Roboto"/>
          <w:color w:val="2F5496" w:themeColor="accent1" w:themeShade="BF"/>
          <w:sz w:val="18"/>
          <w:szCs w:val="18"/>
        </w:rPr>
        <w:t>Fagaras</w:t>
      </w:r>
      <w:proofErr w:type="spellEnd"/>
      <w:r w:rsidRPr="00633EB6">
        <w:rPr>
          <w:rStyle w:val="normaltextrun"/>
          <w:rFonts w:ascii="Roboto" w:hAnsi="Roboto"/>
          <w:color w:val="2F5496" w:themeColor="accent1" w:themeShade="BF"/>
          <w:sz w:val="18"/>
          <w:szCs w:val="18"/>
        </w:rPr>
        <w:t xml:space="preserve"> Mountains in Romania. The activities in </w:t>
      </w:r>
      <w:proofErr w:type="spellStart"/>
      <w:r w:rsidRPr="00633EB6">
        <w:rPr>
          <w:rStyle w:val="normaltextrun"/>
          <w:rFonts w:ascii="Roboto" w:hAnsi="Roboto"/>
          <w:color w:val="2F5496" w:themeColor="accent1" w:themeShade="BF"/>
          <w:sz w:val="18"/>
          <w:szCs w:val="18"/>
        </w:rPr>
        <w:t>Fagaras</w:t>
      </w:r>
      <w:proofErr w:type="spellEnd"/>
      <w:r w:rsidRPr="00633EB6">
        <w:rPr>
          <w:rStyle w:val="normaltextrun"/>
          <w:rFonts w:ascii="Roboto" w:hAnsi="Roboto"/>
          <w:color w:val="2F5496" w:themeColor="accent1" w:themeShade="BF"/>
          <w:sz w:val="18"/>
          <w:szCs w:val="18"/>
        </w:rPr>
        <w:t xml:space="preserve"> mountains focuses on connecting and enlarging old growth remnants by protecting and connecting old growth forest fragments, establishing buffer zones for primary forest, </w:t>
      </w:r>
      <w:r w:rsidR="00633EB6" w:rsidRPr="00633EB6">
        <w:rPr>
          <w:rStyle w:val="normaltextrun"/>
          <w:rFonts w:ascii="Roboto" w:hAnsi="Roboto"/>
          <w:color w:val="2F5496" w:themeColor="accent1" w:themeShade="BF"/>
          <w:sz w:val="18"/>
          <w:szCs w:val="18"/>
        </w:rPr>
        <w:t xml:space="preserve">application of ecological forestry in special areas to increase the structural diversity and a transfer to a non-destructive economy and restoration of the upper timber line and alder galleries. </w:t>
      </w:r>
    </w:p>
    <w:p w14:paraId="1C79EE13" w14:textId="6AB4A773" w:rsidR="00340485" w:rsidRDefault="00633EB6" w:rsidP="001471F9">
      <w:pPr>
        <w:pStyle w:val="ListParagraph"/>
        <w:ind w:left="0"/>
        <w:jc w:val="both"/>
        <w:rPr>
          <w:rStyle w:val="normaltextrun"/>
          <w:rFonts w:ascii="Roboto" w:hAnsi="Roboto"/>
          <w:color w:val="2F5496" w:themeColor="accent1" w:themeShade="BF"/>
          <w:sz w:val="18"/>
          <w:szCs w:val="18"/>
        </w:rPr>
      </w:pPr>
      <w:r w:rsidRPr="00633EB6">
        <w:rPr>
          <w:rStyle w:val="normaltextrun"/>
          <w:rFonts w:ascii="Roboto" w:hAnsi="Roboto"/>
          <w:color w:val="2F5496" w:themeColor="accent1" w:themeShade="BF"/>
          <w:sz w:val="18"/>
          <w:szCs w:val="18"/>
        </w:rPr>
        <w:br/>
        <w:t>Mr. Mikoláš, stressed in his presentation that many primary forests are still not mapped and are not protected, and that conservation of only primary forests stands is insufficient, conservation targets should be also the natural forests, valley systems, secondary old growth forests and habitats of protected species if biodiversity conservation and carbon sequestration is the objective. And finally</w:t>
      </w:r>
      <w:r>
        <w:rPr>
          <w:rStyle w:val="normaltextrun"/>
          <w:rFonts w:ascii="Roboto" w:hAnsi="Roboto"/>
          <w:color w:val="2F5496" w:themeColor="accent1" w:themeShade="BF"/>
          <w:sz w:val="18"/>
          <w:szCs w:val="18"/>
        </w:rPr>
        <w:t>,</w:t>
      </w:r>
      <w:r w:rsidRPr="00633EB6">
        <w:rPr>
          <w:rStyle w:val="normaltextrun"/>
          <w:rFonts w:ascii="Roboto" w:hAnsi="Roboto"/>
          <w:color w:val="2F5496" w:themeColor="accent1" w:themeShade="BF"/>
          <w:sz w:val="18"/>
          <w:szCs w:val="18"/>
        </w:rPr>
        <w:t xml:space="preserve"> that ecological forestry approach can be used to restore degraded habitats</w:t>
      </w:r>
      <w:r w:rsidR="00351FBD">
        <w:rPr>
          <w:rStyle w:val="normaltextrun"/>
          <w:rFonts w:ascii="Roboto" w:hAnsi="Roboto"/>
          <w:color w:val="2F5496" w:themeColor="accent1" w:themeShade="BF"/>
          <w:sz w:val="18"/>
          <w:szCs w:val="18"/>
        </w:rPr>
        <w:t>.</w:t>
      </w:r>
    </w:p>
    <w:p w14:paraId="2105F133" w14:textId="77777777" w:rsidR="00633EB6" w:rsidRDefault="00633EB6" w:rsidP="001471F9">
      <w:pPr>
        <w:pStyle w:val="ListParagraph"/>
        <w:ind w:left="0"/>
        <w:jc w:val="both"/>
        <w:rPr>
          <w:rStyle w:val="normaltextrun"/>
          <w:rFonts w:ascii="Roboto" w:hAnsi="Roboto"/>
          <w:color w:val="2F5496" w:themeColor="accent1" w:themeShade="BF"/>
          <w:sz w:val="18"/>
          <w:szCs w:val="18"/>
        </w:rPr>
      </w:pPr>
    </w:p>
    <w:p w14:paraId="6E4FFC00" w14:textId="1F9EFBE7" w:rsidR="00633EB6" w:rsidRDefault="00CA4E99" w:rsidP="001471F9">
      <w:pPr>
        <w:pStyle w:val="ListParagraph"/>
        <w:ind w:left="0"/>
        <w:jc w:val="both"/>
        <w:rPr>
          <w:rStyle w:val="normaltextrun"/>
          <w:rFonts w:ascii="Roboto" w:hAnsi="Roboto"/>
          <w:color w:val="2F5496" w:themeColor="accent1" w:themeShade="BF"/>
          <w:sz w:val="18"/>
          <w:szCs w:val="18"/>
        </w:rPr>
      </w:pPr>
      <w:hyperlink r:id="rId22" w:history="1">
        <w:r w:rsidR="00633EB6" w:rsidRPr="00633EB6">
          <w:rPr>
            <w:rStyle w:val="Hyperlink"/>
            <w:rFonts w:ascii="Roboto" w:hAnsi="Roboto"/>
            <w:color w:val="034990" w:themeColor="hyperlink" w:themeShade="BF"/>
            <w:sz w:val="18"/>
            <w:szCs w:val="18"/>
          </w:rPr>
          <w:t>Related presentation is available on the Carpathian Convention</w:t>
        </w:r>
        <w:r w:rsidR="00633EB6" w:rsidRPr="00633EB6">
          <w:rPr>
            <w:rStyle w:val="Hyperlink"/>
            <w:rFonts w:ascii="Roboto" w:hAnsi="Roboto"/>
            <w:color w:val="034990" w:themeColor="hyperlink" w:themeShade="BF"/>
            <w:sz w:val="18"/>
            <w:szCs w:val="18"/>
          </w:rPr>
          <w:t xml:space="preserve"> </w:t>
        </w:r>
        <w:r w:rsidR="00633EB6" w:rsidRPr="00633EB6">
          <w:rPr>
            <w:rStyle w:val="Hyperlink"/>
            <w:rFonts w:ascii="Roboto" w:hAnsi="Roboto"/>
            <w:color w:val="034990" w:themeColor="hyperlink" w:themeShade="BF"/>
            <w:sz w:val="18"/>
            <w:szCs w:val="18"/>
          </w:rPr>
          <w:t>website</w:t>
        </w:r>
      </w:hyperlink>
    </w:p>
    <w:p w14:paraId="0CAF012F" w14:textId="77777777" w:rsidR="00340485" w:rsidRDefault="00340485" w:rsidP="00DD3ACA">
      <w:pPr>
        <w:pStyle w:val="ListParagraph"/>
        <w:jc w:val="both"/>
        <w:rPr>
          <w:rFonts w:ascii="Century Gothic" w:hAnsi="Century Gothic" w:cs="Tahoma"/>
          <w:b/>
          <w:bCs/>
          <w:color w:val="365F91"/>
          <w:sz w:val="16"/>
          <w:szCs w:val="16"/>
        </w:rPr>
      </w:pPr>
    </w:p>
    <w:p w14:paraId="507599C9" w14:textId="0325B419" w:rsidR="00633EB6" w:rsidRPr="000129E3" w:rsidRDefault="00633EB6" w:rsidP="00DD3ACA">
      <w:pPr>
        <w:ind w:left="360"/>
        <w:jc w:val="both"/>
        <w:rPr>
          <w:rStyle w:val="normaltextrun"/>
          <w:rFonts w:ascii="Roboto" w:hAnsi="Roboto"/>
          <w:b/>
          <w:bCs/>
          <w:color w:val="2F5496" w:themeColor="accent1" w:themeShade="BF"/>
          <w:sz w:val="18"/>
          <w:szCs w:val="18"/>
        </w:rPr>
      </w:pPr>
    </w:p>
    <w:p w14:paraId="1B921FC0" w14:textId="1124D1CA" w:rsidR="00CC0F41" w:rsidRPr="00E70EC0" w:rsidRDefault="00CC0F41" w:rsidP="00DD3ACA">
      <w:pPr>
        <w:pStyle w:val="ListParagraph"/>
        <w:numPr>
          <w:ilvl w:val="0"/>
          <w:numId w:val="1"/>
        </w:numPr>
        <w:jc w:val="both"/>
        <w:rPr>
          <w:rFonts w:ascii="Roboto" w:hAnsi="Roboto" w:cs="Tahoma"/>
          <w:b/>
          <w:bCs/>
          <w:color w:val="365F91"/>
          <w:sz w:val="20"/>
          <w:szCs w:val="20"/>
        </w:rPr>
      </w:pPr>
      <w:r w:rsidRPr="00E70EC0">
        <w:rPr>
          <w:rFonts w:ascii="Roboto" w:hAnsi="Roboto" w:cs="Tahoma"/>
          <w:b/>
          <w:bCs/>
          <w:color w:val="365F91"/>
          <w:sz w:val="20"/>
          <w:szCs w:val="20"/>
        </w:rPr>
        <w:t>Finalization of the Inventory of the virgin forest in the Carpathians</w:t>
      </w:r>
    </w:p>
    <w:p w14:paraId="7B7979B4" w14:textId="45935CEA" w:rsidR="00CC0F41" w:rsidRDefault="00CC0F41" w:rsidP="00DD3ACA">
      <w:pPr>
        <w:jc w:val="both"/>
        <w:rPr>
          <w:rFonts w:ascii="Roboto" w:hAnsi="Roboto" w:cs="Tahoma"/>
          <w:b/>
          <w:bCs/>
          <w:color w:val="365F91"/>
          <w:sz w:val="20"/>
          <w:szCs w:val="20"/>
        </w:rPr>
      </w:pPr>
    </w:p>
    <w:p w14:paraId="42BBBF59" w14:textId="6705B6F5" w:rsidR="002C46B3" w:rsidRDefault="00CC0F41" w:rsidP="00DD3ACA">
      <w:pPr>
        <w:jc w:val="both"/>
        <w:rPr>
          <w:rStyle w:val="normaltextrun"/>
          <w:rFonts w:ascii="Roboto" w:hAnsi="Roboto"/>
          <w:color w:val="2F5496" w:themeColor="accent1" w:themeShade="BF"/>
          <w:sz w:val="18"/>
          <w:szCs w:val="18"/>
        </w:rPr>
      </w:pPr>
      <w:bookmarkStart w:id="1" w:name="_Hlk117105285"/>
      <w:r w:rsidRPr="00CC0F41">
        <w:rPr>
          <w:rStyle w:val="normaltextrun"/>
          <w:rFonts w:ascii="Roboto" w:hAnsi="Roboto"/>
          <w:color w:val="2F5496" w:themeColor="accent1" w:themeShade="BF"/>
          <w:sz w:val="18"/>
          <w:szCs w:val="18"/>
        </w:rPr>
        <w:t xml:space="preserve">Ms. Ana Marín Guerrero </w:t>
      </w:r>
      <w:bookmarkEnd w:id="1"/>
      <w:r w:rsidRPr="00CC0F41">
        <w:rPr>
          <w:rStyle w:val="normaltextrun"/>
          <w:rFonts w:ascii="Roboto" w:hAnsi="Roboto"/>
          <w:color w:val="2F5496" w:themeColor="accent1" w:themeShade="BF"/>
          <w:sz w:val="18"/>
          <w:szCs w:val="18"/>
        </w:rPr>
        <w:t xml:space="preserve">representing the collaboration </w:t>
      </w:r>
      <w:r w:rsidR="002C46B3">
        <w:rPr>
          <w:rStyle w:val="normaltextrun"/>
          <w:rFonts w:ascii="Roboto" w:hAnsi="Roboto"/>
          <w:color w:val="2F5496" w:themeColor="accent1" w:themeShade="BF"/>
          <w:sz w:val="18"/>
          <w:szCs w:val="18"/>
        </w:rPr>
        <w:t>between the</w:t>
      </w:r>
      <w:r w:rsidRPr="00CC0F41">
        <w:rPr>
          <w:rStyle w:val="normaltextrun"/>
          <w:rFonts w:ascii="Roboto" w:hAnsi="Roboto"/>
          <w:color w:val="2F5496" w:themeColor="accent1" w:themeShade="BF"/>
          <w:sz w:val="18"/>
          <w:szCs w:val="18"/>
        </w:rPr>
        <w:t xml:space="preserve"> European Environment Agency, the European Topic Centre</w:t>
      </w:r>
      <w:r>
        <w:rPr>
          <w:rStyle w:val="normaltextrun"/>
          <w:rFonts w:ascii="Roboto" w:hAnsi="Roboto"/>
          <w:color w:val="2F5496" w:themeColor="accent1" w:themeShade="BF"/>
          <w:sz w:val="18"/>
          <w:szCs w:val="18"/>
        </w:rPr>
        <w:t>s</w:t>
      </w:r>
      <w:r w:rsidRPr="00CC0F41">
        <w:rPr>
          <w:rStyle w:val="normaltextrun"/>
          <w:rFonts w:ascii="Roboto" w:hAnsi="Roboto"/>
          <w:color w:val="2F5496" w:themeColor="accent1" w:themeShade="BF"/>
          <w:sz w:val="18"/>
          <w:szCs w:val="18"/>
        </w:rPr>
        <w:t xml:space="preserve"> and the Carpathian Convention with regard to the development of the </w:t>
      </w:r>
      <w:r>
        <w:rPr>
          <w:rStyle w:val="normaltextrun"/>
          <w:rFonts w:ascii="Roboto" w:hAnsi="Roboto"/>
          <w:color w:val="2F5496" w:themeColor="accent1" w:themeShade="BF"/>
          <w:sz w:val="18"/>
          <w:szCs w:val="18"/>
        </w:rPr>
        <w:t>I</w:t>
      </w:r>
      <w:r w:rsidRPr="00CC0F41">
        <w:rPr>
          <w:rStyle w:val="normaltextrun"/>
          <w:rFonts w:ascii="Roboto" w:hAnsi="Roboto"/>
          <w:color w:val="2F5496" w:themeColor="accent1" w:themeShade="BF"/>
          <w:sz w:val="18"/>
          <w:szCs w:val="18"/>
        </w:rPr>
        <w:t xml:space="preserve">nventory of the virgin forest in the </w:t>
      </w:r>
      <w:r w:rsidRPr="00CC0F41">
        <w:rPr>
          <w:rStyle w:val="normaltextrun"/>
          <w:rFonts w:ascii="Roboto" w:hAnsi="Roboto"/>
          <w:color w:val="2F5496" w:themeColor="accent1" w:themeShade="BF"/>
          <w:sz w:val="18"/>
          <w:szCs w:val="18"/>
        </w:rPr>
        <w:lastRenderedPageBreak/>
        <w:t>Carpathians</w:t>
      </w:r>
      <w:r>
        <w:rPr>
          <w:rStyle w:val="normaltextrun"/>
          <w:rFonts w:ascii="Roboto" w:hAnsi="Roboto"/>
          <w:color w:val="2F5496" w:themeColor="accent1" w:themeShade="BF"/>
          <w:sz w:val="18"/>
          <w:szCs w:val="18"/>
        </w:rPr>
        <w:t xml:space="preserve">, </w:t>
      </w:r>
      <w:r w:rsidR="002C46B3">
        <w:rPr>
          <w:rStyle w:val="normaltextrun"/>
          <w:rFonts w:ascii="Roboto" w:hAnsi="Roboto"/>
          <w:color w:val="2F5496" w:themeColor="accent1" w:themeShade="BF"/>
          <w:sz w:val="18"/>
          <w:szCs w:val="18"/>
        </w:rPr>
        <w:t xml:space="preserve">reminded the meeting participants the legal background for conducting the work on Inventory referring to the obligation under the Carpathian Convention to preserve the richness and ensure sustainable use of the Carpathian forests, and specifically the art. 10 of the Forest Protocol that calls for the identification and protection of natural, especially virgin forests of the Carpathians. </w:t>
      </w:r>
    </w:p>
    <w:p w14:paraId="6148D488" w14:textId="77777777" w:rsidR="00DD3ACA" w:rsidRDefault="00DD3ACA" w:rsidP="00DD3ACA">
      <w:pPr>
        <w:jc w:val="both"/>
        <w:rPr>
          <w:rStyle w:val="normaltextrun"/>
          <w:rFonts w:ascii="Roboto" w:hAnsi="Roboto"/>
          <w:color w:val="2F5496" w:themeColor="accent1" w:themeShade="BF"/>
          <w:sz w:val="18"/>
          <w:szCs w:val="18"/>
        </w:rPr>
      </w:pPr>
    </w:p>
    <w:p w14:paraId="478719FD" w14:textId="0101497E" w:rsidR="00D3528D" w:rsidRDefault="002C46B3" w:rsidP="00DD3ACA">
      <w:pPr>
        <w:jc w:val="both"/>
        <w:rPr>
          <w:rStyle w:val="normaltextrun"/>
          <w:rFonts w:ascii="Roboto" w:hAnsi="Roboto"/>
          <w:color w:val="2F5496" w:themeColor="accent1" w:themeShade="BF"/>
          <w:sz w:val="18"/>
          <w:szCs w:val="18"/>
        </w:rPr>
      </w:pPr>
      <w:r w:rsidRPr="002C46B3">
        <w:rPr>
          <w:rStyle w:val="normaltextrun"/>
          <w:rFonts w:ascii="Roboto" w:hAnsi="Roboto"/>
          <w:color w:val="2F5496" w:themeColor="accent1" w:themeShade="BF"/>
          <w:sz w:val="18"/>
          <w:szCs w:val="18"/>
        </w:rPr>
        <w:t>Ms. Ana Marín Guerrero presented the criteria and indicators agreed</w:t>
      </w:r>
      <w:r>
        <w:rPr>
          <w:rStyle w:val="normaltextrun"/>
          <w:rFonts w:ascii="Roboto" w:hAnsi="Roboto"/>
          <w:color w:val="2F5496" w:themeColor="accent1" w:themeShade="BF"/>
          <w:sz w:val="18"/>
          <w:szCs w:val="18"/>
        </w:rPr>
        <w:t xml:space="preserve"> by the Parties and the process of establishing the Inventory </w:t>
      </w:r>
      <w:r w:rsidR="00CC0F41" w:rsidRPr="00CC0F41">
        <w:rPr>
          <w:rStyle w:val="normaltextrun"/>
          <w:rFonts w:ascii="Roboto" w:hAnsi="Roboto"/>
          <w:color w:val="2F5496" w:themeColor="accent1" w:themeShade="BF"/>
          <w:sz w:val="18"/>
          <w:szCs w:val="18"/>
        </w:rPr>
        <w:t>its current statues</w:t>
      </w:r>
      <w:r w:rsidR="00CC0F41">
        <w:rPr>
          <w:rStyle w:val="normaltextrun"/>
          <w:rFonts w:ascii="Roboto" w:hAnsi="Roboto"/>
          <w:color w:val="2F5496" w:themeColor="accent1" w:themeShade="BF"/>
          <w:sz w:val="18"/>
          <w:szCs w:val="18"/>
        </w:rPr>
        <w:t xml:space="preserve"> and results of the</w:t>
      </w:r>
      <w:r w:rsidR="00CC0F41" w:rsidRPr="00CC0F41">
        <w:rPr>
          <w:rStyle w:val="normaltextrun"/>
          <w:rFonts w:ascii="Roboto" w:hAnsi="Roboto"/>
          <w:color w:val="2F5496" w:themeColor="accent1" w:themeShade="BF"/>
          <w:sz w:val="18"/>
          <w:szCs w:val="18"/>
        </w:rPr>
        <w:t xml:space="preserve"> recent country consultations</w:t>
      </w:r>
      <w:r w:rsidR="00CC0F41">
        <w:rPr>
          <w:rStyle w:val="normaltextrun"/>
          <w:rFonts w:ascii="Roboto" w:hAnsi="Roboto"/>
          <w:color w:val="2F5496" w:themeColor="accent1" w:themeShade="BF"/>
          <w:sz w:val="18"/>
          <w:szCs w:val="18"/>
        </w:rPr>
        <w:t xml:space="preserve"> that should lead to </w:t>
      </w:r>
      <w:r>
        <w:rPr>
          <w:rStyle w:val="normaltextrun"/>
          <w:rFonts w:ascii="Roboto" w:hAnsi="Roboto"/>
          <w:color w:val="2F5496" w:themeColor="accent1" w:themeShade="BF"/>
          <w:sz w:val="18"/>
          <w:szCs w:val="18"/>
        </w:rPr>
        <w:t xml:space="preserve">its </w:t>
      </w:r>
      <w:r w:rsidR="00CC0F41">
        <w:rPr>
          <w:rStyle w:val="normaltextrun"/>
          <w:rFonts w:ascii="Roboto" w:hAnsi="Roboto"/>
          <w:color w:val="2F5496" w:themeColor="accent1" w:themeShade="BF"/>
          <w:sz w:val="18"/>
          <w:szCs w:val="18"/>
        </w:rPr>
        <w:t>finalization</w:t>
      </w:r>
      <w:r>
        <w:rPr>
          <w:rStyle w:val="normaltextrun"/>
          <w:rFonts w:ascii="Roboto" w:hAnsi="Roboto"/>
          <w:color w:val="2F5496" w:themeColor="accent1" w:themeShade="BF"/>
          <w:sz w:val="18"/>
          <w:szCs w:val="18"/>
        </w:rPr>
        <w:t>.</w:t>
      </w:r>
      <w:r w:rsidR="00795DF2">
        <w:rPr>
          <w:rStyle w:val="normaltextrun"/>
          <w:rFonts w:ascii="Roboto" w:hAnsi="Roboto"/>
          <w:color w:val="2F5496" w:themeColor="accent1" w:themeShade="BF"/>
          <w:sz w:val="18"/>
          <w:szCs w:val="18"/>
        </w:rPr>
        <w:t xml:space="preserve"> Ms. </w:t>
      </w:r>
      <w:r w:rsidR="00795DF2" w:rsidRPr="002C46B3">
        <w:rPr>
          <w:rStyle w:val="normaltextrun"/>
          <w:rFonts w:ascii="Roboto" w:hAnsi="Roboto"/>
          <w:color w:val="2F5496" w:themeColor="accent1" w:themeShade="BF"/>
          <w:sz w:val="18"/>
          <w:szCs w:val="18"/>
        </w:rPr>
        <w:t>Guerrero</w:t>
      </w:r>
      <w:r w:rsidR="00795DF2">
        <w:rPr>
          <w:rStyle w:val="normaltextrun"/>
          <w:rFonts w:ascii="Roboto" w:hAnsi="Roboto"/>
          <w:color w:val="2F5496" w:themeColor="accent1" w:themeShade="BF"/>
          <w:sz w:val="18"/>
          <w:szCs w:val="18"/>
        </w:rPr>
        <w:t xml:space="preserve"> informed about the updates and comments provided by the Parties. Furthermore, Ms. </w:t>
      </w:r>
      <w:r w:rsidR="00795DF2" w:rsidRPr="002C46B3">
        <w:rPr>
          <w:rStyle w:val="normaltextrun"/>
          <w:rFonts w:ascii="Roboto" w:hAnsi="Roboto"/>
          <w:color w:val="2F5496" w:themeColor="accent1" w:themeShade="BF"/>
          <w:sz w:val="18"/>
          <w:szCs w:val="18"/>
        </w:rPr>
        <w:t>Guerrero</w:t>
      </w:r>
      <w:r w:rsidR="00795DF2">
        <w:rPr>
          <w:rStyle w:val="normaltextrun"/>
          <w:rFonts w:ascii="Roboto" w:hAnsi="Roboto"/>
          <w:color w:val="2F5496" w:themeColor="accent1" w:themeShade="BF"/>
          <w:sz w:val="18"/>
          <w:szCs w:val="18"/>
        </w:rPr>
        <w:t xml:space="preserve"> informed about other documented primary and old-growth forests in the Carpathians </w:t>
      </w:r>
      <w:r w:rsidR="00795DF2" w:rsidRPr="00795DF2">
        <w:rPr>
          <w:rStyle w:val="normaltextrun"/>
          <w:rFonts w:ascii="Roboto" w:hAnsi="Roboto"/>
          <w:color w:val="2F5496" w:themeColor="accent1" w:themeShade="BF"/>
          <w:sz w:val="18"/>
          <w:szCs w:val="18"/>
        </w:rPr>
        <w:t>according to the European</w:t>
      </w:r>
      <w:r w:rsidR="00795DF2">
        <w:rPr>
          <w:rStyle w:val="normaltextrun"/>
          <w:rFonts w:ascii="Roboto" w:hAnsi="Roboto"/>
          <w:color w:val="2F5496" w:themeColor="accent1" w:themeShade="BF"/>
          <w:sz w:val="18"/>
          <w:szCs w:val="18"/>
        </w:rPr>
        <w:t xml:space="preserve"> </w:t>
      </w:r>
      <w:r w:rsidR="00795DF2" w:rsidRPr="00795DF2">
        <w:rPr>
          <w:rStyle w:val="normaltextrun"/>
          <w:rFonts w:ascii="Roboto" w:hAnsi="Roboto"/>
          <w:color w:val="2F5496" w:themeColor="accent1" w:themeShade="BF"/>
          <w:sz w:val="18"/>
          <w:szCs w:val="18"/>
        </w:rPr>
        <w:t>Primary Forest Database (EPFD v2.0) of Sabatini et al. (2020a) and UNESCO’s Primeval</w:t>
      </w:r>
      <w:r w:rsidR="00795DF2">
        <w:rPr>
          <w:rStyle w:val="normaltextrun"/>
          <w:rFonts w:ascii="Roboto" w:hAnsi="Roboto"/>
          <w:color w:val="2F5496" w:themeColor="accent1" w:themeShade="BF"/>
          <w:sz w:val="18"/>
          <w:szCs w:val="18"/>
        </w:rPr>
        <w:t xml:space="preserve"> </w:t>
      </w:r>
      <w:r w:rsidR="00795DF2" w:rsidRPr="00795DF2">
        <w:rPr>
          <w:rStyle w:val="normaltextrun"/>
          <w:rFonts w:ascii="Roboto" w:hAnsi="Roboto"/>
          <w:color w:val="2F5496" w:themeColor="accent1" w:themeShade="BF"/>
          <w:sz w:val="18"/>
          <w:szCs w:val="18"/>
        </w:rPr>
        <w:t>Beech Forests of the Carpathians and Other Regions of Europe (UNEP-WCMC 2021</w:t>
      </w:r>
      <w:r w:rsidR="00795DF2">
        <w:rPr>
          <w:rStyle w:val="normaltextrun"/>
          <w:rFonts w:ascii="Roboto" w:hAnsi="Roboto"/>
          <w:color w:val="2F5496" w:themeColor="accent1" w:themeShade="BF"/>
          <w:sz w:val="18"/>
          <w:szCs w:val="18"/>
        </w:rPr>
        <w:t>).</w:t>
      </w:r>
    </w:p>
    <w:p w14:paraId="296D1AB3" w14:textId="59A61A25" w:rsidR="00351FBD" w:rsidRDefault="00351FBD" w:rsidP="00DD3ACA">
      <w:pPr>
        <w:jc w:val="both"/>
        <w:rPr>
          <w:rStyle w:val="normaltextrun"/>
          <w:rFonts w:ascii="Roboto" w:hAnsi="Roboto"/>
          <w:color w:val="2F5496" w:themeColor="accent1" w:themeShade="BF"/>
          <w:sz w:val="18"/>
          <w:szCs w:val="18"/>
        </w:rPr>
      </w:pPr>
    </w:p>
    <w:p w14:paraId="5445EFF8" w14:textId="3C88F891" w:rsidR="00351FBD" w:rsidRDefault="00351FBD" w:rsidP="00DD3ACA">
      <w:pPr>
        <w:jc w:val="both"/>
        <w:rPr>
          <w:rStyle w:val="normaltextrun"/>
          <w:rFonts w:ascii="Roboto" w:hAnsi="Roboto"/>
          <w:color w:val="2F5496" w:themeColor="accent1" w:themeShade="BF"/>
          <w:sz w:val="18"/>
          <w:szCs w:val="18"/>
        </w:rPr>
      </w:pPr>
      <w:hyperlink r:id="rId23" w:history="1">
        <w:r w:rsidRPr="00351FBD">
          <w:rPr>
            <w:rStyle w:val="Hyperlink"/>
            <w:rFonts w:ascii="Roboto" w:hAnsi="Roboto"/>
            <w:sz w:val="18"/>
            <w:szCs w:val="18"/>
          </w:rPr>
          <w:t>Related presentati</w:t>
        </w:r>
        <w:r w:rsidRPr="00351FBD">
          <w:rPr>
            <w:rStyle w:val="Hyperlink"/>
            <w:rFonts w:ascii="Roboto" w:hAnsi="Roboto"/>
            <w:sz w:val="18"/>
            <w:szCs w:val="18"/>
          </w:rPr>
          <w:t>o</w:t>
        </w:r>
        <w:r w:rsidRPr="00351FBD">
          <w:rPr>
            <w:rStyle w:val="Hyperlink"/>
            <w:rFonts w:ascii="Roboto" w:hAnsi="Roboto"/>
            <w:sz w:val="18"/>
            <w:szCs w:val="18"/>
          </w:rPr>
          <w:t>n is available on the Carpathian Convention website</w:t>
        </w:r>
      </w:hyperlink>
    </w:p>
    <w:p w14:paraId="13541091" w14:textId="1B0C3D08" w:rsidR="00D3528D" w:rsidRDefault="00D3528D" w:rsidP="00D3528D">
      <w:pPr>
        <w:rPr>
          <w:rStyle w:val="normaltextrun"/>
          <w:rFonts w:ascii="Roboto" w:hAnsi="Roboto"/>
          <w:color w:val="2F5496" w:themeColor="accent1" w:themeShade="BF"/>
          <w:sz w:val="18"/>
          <w:szCs w:val="18"/>
        </w:rPr>
      </w:pPr>
    </w:p>
    <w:p w14:paraId="3F8E11C8" w14:textId="2F88D659" w:rsidR="00D3528D" w:rsidRDefault="00D3528D" w:rsidP="00D3528D">
      <w:pPr>
        <w:rPr>
          <w:rStyle w:val="normaltextrun"/>
          <w:rFonts w:ascii="Roboto" w:hAnsi="Roboto"/>
          <w:color w:val="2F5496" w:themeColor="accent1" w:themeShade="BF"/>
          <w:sz w:val="18"/>
          <w:szCs w:val="18"/>
        </w:rPr>
      </w:pPr>
      <w:r>
        <w:rPr>
          <w:rStyle w:val="normaltextrun"/>
          <w:rFonts w:ascii="Roboto" w:hAnsi="Roboto"/>
          <w:color w:val="2F5496" w:themeColor="accent1" w:themeShade="BF"/>
          <w:sz w:val="18"/>
          <w:szCs w:val="18"/>
        </w:rPr>
        <w:t xml:space="preserve">As an intervention, Mr. Korzhov delivered a presentation on process of identification of virgin forest in Ukraine. </w:t>
      </w:r>
    </w:p>
    <w:p w14:paraId="2F93D991" w14:textId="77777777" w:rsidR="00351FBD" w:rsidRDefault="00351FBD" w:rsidP="00D3528D">
      <w:pPr>
        <w:rPr>
          <w:rStyle w:val="normaltextrun"/>
          <w:rFonts w:ascii="Roboto" w:hAnsi="Roboto"/>
          <w:color w:val="2F5496" w:themeColor="accent1" w:themeShade="BF"/>
          <w:sz w:val="18"/>
          <w:szCs w:val="18"/>
        </w:rPr>
      </w:pPr>
    </w:p>
    <w:p w14:paraId="4A225163" w14:textId="37B30DC0" w:rsidR="00D3528D" w:rsidRDefault="00CA4E99" w:rsidP="00D3528D">
      <w:pPr>
        <w:rPr>
          <w:rStyle w:val="normaltextrun"/>
          <w:rFonts w:ascii="Roboto" w:hAnsi="Roboto"/>
          <w:color w:val="4472C4" w:themeColor="accent1"/>
          <w:sz w:val="18"/>
          <w:szCs w:val="18"/>
          <w:u w:val="single"/>
        </w:rPr>
      </w:pPr>
      <w:hyperlink r:id="rId24" w:history="1">
        <w:r w:rsidR="00D3528D" w:rsidRPr="00D3528D">
          <w:rPr>
            <w:rStyle w:val="Hyperlink"/>
            <w:rFonts w:ascii="Roboto" w:hAnsi="Roboto"/>
            <w:sz w:val="18"/>
            <w:szCs w:val="18"/>
          </w:rPr>
          <w:t>Related presentation is available on the Carpathian Convention web</w:t>
        </w:r>
        <w:r w:rsidR="00D3528D" w:rsidRPr="00D3528D">
          <w:rPr>
            <w:rStyle w:val="Hyperlink"/>
            <w:rFonts w:ascii="Roboto" w:hAnsi="Roboto"/>
            <w:sz w:val="18"/>
            <w:szCs w:val="18"/>
          </w:rPr>
          <w:t>s</w:t>
        </w:r>
        <w:r w:rsidR="00D3528D" w:rsidRPr="00D3528D">
          <w:rPr>
            <w:rStyle w:val="Hyperlink"/>
            <w:rFonts w:ascii="Roboto" w:hAnsi="Roboto"/>
            <w:sz w:val="18"/>
            <w:szCs w:val="18"/>
          </w:rPr>
          <w:t>ite</w:t>
        </w:r>
      </w:hyperlink>
    </w:p>
    <w:p w14:paraId="6B2349E7" w14:textId="43D703E0" w:rsidR="00D3528D" w:rsidRDefault="00D3528D" w:rsidP="00D3528D">
      <w:pPr>
        <w:rPr>
          <w:rStyle w:val="normaltextrun"/>
          <w:rFonts w:ascii="Roboto" w:hAnsi="Roboto"/>
          <w:color w:val="4472C4" w:themeColor="accent1"/>
          <w:sz w:val="18"/>
          <w:szCs w:val="18"/>
          <w:u w:val="single"/>
        </w:rPr>
      </w:pPr>
    </w:p>
    <w:p w14:paraId="0F3538EA" w14:textId="2D3BF77F" w:rsidR="00D3528D" w:rsidRPr="00D3528D" w:rsidRDefault="00D3528D" w:rsidP="00DD3ACA">
      <w:pPr>
        <w:jc w:val="both"/>
        <w:rPr>
          <w:rStyle w:val="normaltextrun"/>
          <w:rFonts w:ascii="Roboto" w:hAnsi="Roboto"/>
          <w:color w:val="2F5496" w:themeColor="accent1" w:themeShade="BF"/>
          <w:sz w:val="18"/>
          <w:szCs w:val="18"/>
        </w:rPr>
      </w:pPr>
      <w:r w:rsidRPr="00D3528D">
        <w:rPr>
          <w:rStyle w:val="normaltextrun"/>
          <w:rFonts w:ascii="Roboto" w:hAnsi="Roboto"/>
          <w:color w:val="2F5496" w:themeColor="accent1" w:themeShade="BF"/>
          <w:sz w:val="18"/>
          <w:szCs w:val="18"/>
        </w:rPr>
        <w:t>Furthermore, Mr. Mikoláš</w:t>
      </w:r>
      <w:r>
        <w:rPr>
          <w:rStyle w:val="normaltextrun"/>
          <w:rFonts w:ascii="Roboto" w:hAnsi="Roboto"/>
          <w:color w:val="2F5496" w:themeColor="accent1" w:themeShade="BF"/>
          <w:sz w:val="18"/>
          <w:szCs w:val="18"/>
        </w:rPr>
        <w:t xml:space="preserve"> made an intervention on the importance of the primeval forest reserves</w:t>
      </w:r>
      <w:r w:rsidR="00664C5D">
        <w:rPr>
          <w:rStyle w:val="normaltextrun"/>
          <w:rFonts w:ascii="Roboto" w:hAnsi="Roboto"/>
          <w:color w:val="2F5496" w:themeColor="accent1" w:themeShade="BF"/>
          <w:sz w:val="18"/>
          <w:szCs w:val="18"/>
        </w:rPr>
        <w:t>.</w:t>
      </w:r>
      <w:r>
        <w:rPr>
          <w:rStyle w:val="normaltextrun"/>
          <w:rFonts w:ascii="Roboto" w:hAnsi="Roboto"/>
          <w:color w:val="2F5496" w:themeColor="accent1" w:themeShade="BF"/>
          <w:sz w:val="18"/>
          <w:szCs w:val="18"/>
        </w:rPr>
        <w:t xml:space="preserve"> </w:t>
      </w:r>
      <w:r w:rsidRPr="00D3528D">
        <w:rPr>
          <w:rStyle w:val="normaltextrun"/>
          <w:rFonts w:ascii="Roboto" w:hAnsi="Roboto"/>
          <w:color w:val="2F5496" w:themeColor="accent1" w:themeShade="BF"/>
          <w:sz w:val="18"/>
          <w:szCs w:val="18"/>
        </w:rPr>
        <w:t>Ideally, conservation of primary and old-growth forests should rely on a functionally connected network of strict forest reserves, aimed at</w:t>
      </w:r>
      <w:r w:rsidR="00664C5D">
        <w:rPr>
          <w:rStyle w:val="normaltextrun"/>
          <w:rFonts w:ascii="Roboto" w:hAnsi="Roboto"/>
          <w:color w:val="2F5496" w:themeColor="accent1" w:themeShade="BF"/>
          <w:sz w:val="18"/>
          <w:szCs w:val="18"/>
        </w:rPr>
        <w:t xml:space="preserve"> </w:t>
      </w:r>
      <w:r w:rsidRPr="00D3528D">
        <w:rPr>
          <w:rStyle w:val="normaltextrun"/>
          <w:rFonts w:ascii="Roboto" w:hAnsi="Roboto"/>
          <w:color w:val="2F5496" w:themeColor="accent1" w:themeShade="BF"/>
          <w:sz w:val="18"/>
          <w:szCs w:val="18"/>
        </w:rPr>
        <w:t>integrating all small and isolated primary and old-growth forest patches, with adequately managed buffer zones and corridors. Delineating buffer zones of an adequate size is therefore essential for the conservation of isolated and small stands of primary and old-growth forests</w:t>
      </w:r>
      <w:r w:rsidR="00F761B7">
        <w:rPr>
          <w:rStyle w:val="normaltextrun"/>
          <w:rFonts w:ascii="Roboto" w:hAnsi="Roboto"/>
          <w:color w:val="2F5496" w:themeColor="accent1" w:themeShade="BF"/>
          <w:sz w:val="18"/>
          <w:szCs w:val="18"/>
        </w:rPr>
        <w:t>.</w:t>
      </w:r>
      <w:r w:rsidRPr="00D3528D">
        <w:rPr>
          <w:rStyle w:val="normaltextrun"/>
          <w:rFonts w:ascii="Roboto" w:hAnsi="Roboto"/>
          <w:color w:val="2F5496" w:themeColor="accent1" w:themeShade="BF"/>
          <w:sz w:val="18"/>
          <w:szCs w:val="18"/>
        </w:rPr>
        <w:t xml:space="preserve"> Functions of the buffer zones are:</w:t>
      </w:r>
    </w:p>
    <w:p w14:paraId="07D5228F" w14:textId="77777777" w:rsidR="00D3528D" w:rsidRPr="00D3528D" w:rsidRDefault="00D3528D" w:rsidP="00DD3ACA">
      <w:pPr>
        <w:jc w:val="both"/>
        <w:rPr>
          <w:rStyle w:val="normaltextrun"/>
          <w:rFonts w:ascii="Roboto" w:hAnsi="Roboto"/>
          <w:color w:val="2F5496" w:themeColor="accent1" w:themeShade="BF"/>
          <w:sz w:val="18"/>
          <w:szCs w:val="18"/>
        </w:rPr>
      </w:pPr>
      <w:r w:rsidRPr="00D3528D">
        <w:rPr>
          <w:rStyle w:val="normaltextrun"/>
          <w:rFonts w:ascii="Roboto" w:hAnsi="Roboto"/>
          <w:color w:val="2F5496" w:themeColor="accent1" w:themeShade="BF"/>
          <w:sz w:val="18"/>
          <w:szCs w:val="18"/>
        </w:rPr>
        <w:t>- Protection of the integrity of primary forest stands and protected areas.</w:t>
      </w:r>
    </w:p>
    <w:p w14:paraId="169B7F40" w14:textId="77777777" w:rsidR="00D3528D" w:rsidRPr="00D3528D" w:rsidRDefault="00D3528D" w:rsidP="00DD3ACA">
      <w:pPr>
        <w:jc w:val="both"/>
        <w:rPr>
          <w:rStyle w:val="normaltextrun"/>
          <w:rFonts w:ascii="Roboto" w:hAnsi="Roboto"/>
          <w:color w:val="2F5496" w:themeColor="accent1" w:themeShade="BF"/>
          <w:sz w:val="18"/>
          <w:szCs w:val="18"/>
        </w:rPr>
      </w:pPr>
      <w:r w:rsidRPr="00D3528D">
        <w:rPr>
          <w:rStyle w:val="normaltextrun"/>
          <w:rFonts w:ascii="Roboto" w:hAnsi="Roboto"/>
          <w:color w:val="2F5496" w:themeColor="accent1" w:themeShade="BF"/>
          <w:sz w:val="18"/>
          <w:szCs w:val="18"/>
        </w:rPr>
        <w:t xml:space="preserve">- Maximise connectivity between stands of primary forest which are part of a cluster and between forest </w:t>
      </w:r>
    </w:p>
    <w:p w14:paraId="666D6FAC" w14:textId="77777777" w:rsidR="00D3528D" w:rsidRPr="00D3528D" w:rsidRDefault="00D3528D" w:rsidP="00DD3ACA">
      <w:pPr>
        <w:jc w:val="both"/>
        <w:rPr>
          <w:rStyle w:val="normaltextrun"/>
          <w:rFonts w:ascii="Roboto" w:hAnsi="Roboto"/>
          <w:color w:val="2F5496" w:themeColor="accent1" w:themeShade="BF"/>
          <w:sz w:val="18"/>
          <w:szCs w:val="18"/>
        </w:rPr>
      </w:pPr>
      <w:r w:rsidRPr="00D3528D">
        <w:rPr>
          <w:rStyle w:val="normaltextrun"/>
          <w:rFonts w:ascii="Roboto" w:hAnsi="Roboto"/>
          <w:color w:val="2F5496" w:themeColor="accent1" w:themeShade="BF"/>
          <w:sz w:val="18"/>
          <w:szCs w:val="18"/>
        </w:rPr>
        <w:t>stands located at a reasonable distance from each other.</w:t>
      </w:r>
    </w:p>
    <w:p w14:paraId="2ABC8404" w14:textId="0F6206E2" w:rsidR="00D3528D" w:rsidRPr="00D3528D" w:rsidRDefault="00D3528D" w:rsidP="00DD3ACA">
      <w:pPr>
        <w:jc w:val="both"/>
        <w:rPr>
          <w:rStyle w:val="normaltextrun"/>
          <w:rFonts w:ascii="Roboto" w:hAnsi="Roboto"/>
          <w:color w:val="2F5496" w:themeColor="accent1" w:themeShade="BF"/>
          <w:sz w:val="18"/>
          <w:szCs w:val="18"/>
        </w:rPr>
      </w:pPr>
      <w:r w:rsidRPr="00D3528D">
        <w:rPr>
          <w:rStyle w:val="normaltextrun"/>
          <w:rFonts w:ascii="Roboto" w:hAnsi="Roboto"/>
          <w:color w:val="2F5496" w:themeColor="accent1" w:themeShade="BF"/>
          <w:sz w:val="18"/>
          <w:szCs w:val="18"/>
        </w:rPr>
        <w:t>- Integrate primary forest stands with landscape scale conservation measures.</w:t>
      </w:r>
    </w:p>
    <w:p w14:paraId="25FBDD91" w14:textId="4A6FDB44" w:rsidR="00D3528D" w:rsidRDefault="00D3528D" w:rsidP="00DD3ACA">
      <w:pPr>
        <w:jc w:val="both"/>
        <w:rPr>
          <w:rStyle w:val="normaltextrun"/>
          <w:rFonts w:ascii="Roboto" w:hAnsi="Roboto"/>
          <w:color w:val="2F5496" w:themeColor="accent1" w:themeShade="BF"/>
          <w:sz w:val="18"/>
          <w:szCs w:val="18"/>
        </w:rPr>
      </w:pPr>
    </w:p>
    <w:p w14:paraId="33D196CC" w14:textId="77109560" w:rsidR="00664C5D" w:rsidRDefault="00D3528D" w:rsidP="00DD3ACA">
      <w:pPr>
        <w:jc w:val="both"/>
        <w:rPr>
          <w:rStyle w:val="normaltextrun"/>
          <w:rFonts w:ascii="Roboto" w:hAnsi="Roboto"/>
          <w:color w:val="2F5496" w:themeColor="accent1" w:themeShade="BF"/>
          <w:sz w:val="18"/>
          <w:szCs w:val="18"/>
        </w:rPr>
      </w:pPr>
      <w:r>
        <w:rPr>
          <w:rStyle w:val="normaltextrun"/>
          <w:rFonts w:ascii="Roboto" w:hAnsi="Roboto"/>
          <w:color w:val="2F5496" w:themeColor="accent1" w:themeShade="BF"/>
          <w:sz w:val="18"/>
          <w:szCs w:val="18"/>
        </w:rPr>
        <w:t xml:space="preserve">As the next </w:t>
      </w:r>
      <w:r w:rsidR="00664C5D">
        <w:rPr>
          <w:rStyle w:val="normaltextrun"/>
          <w:rFonts w:ascii="Roboto" w:hAnsi="Roboto"/>
          <w:color w:val="2F5496" w:themeColor="accent1" w:themeShade="BF"/>
          <w:sz w:val="18"/>
          <w:szCs w:val="18"/>
        </w:rPr>
        <w:t xml:space="preserve">steps </w:t>
      </w:r>
      <w:r w:rsidR="00DD3ACA">
        <w:rPr>
          <w:rStyle w:val="normaltextrun"/>
          <w:rFonts w:ascii="Roboto" w:hAnsi="Roboto"/>
          <w:color w:val="2F5496" w:themeColor="accent1" w:themeShade="BF"/>
          <w:sz w:val="18"/>
          <w:szCs w:val="18"/>
        </w:rPr>
        <w:t>regarding</w:t>
      </w:r>
      <w:r w:rsidR="00664C5D">
        <w:rPr>
          <w:rStyle w:val="normaltextrun"/>
          <w:rFonts w:ascii="Roboto" w:hAnsi="Roboto"/>
          <w:color w:val="2F5496" w:themeColor="accent1" w:themeShade="BF"/>
          <w:sz w:val="18"/>
          <w:szCs w:val="18"/>
        </w:rPr>
        <w:t xml:space="preserve"> the </w:t>
      </w:r>
      <w:r w:rsidR="00351FBD">
        <w:rPr>
          <w:rStyle w:val="normaltextrun"/>
          <w:rFonts w:ascii="Roboto" w:hAnsi="Roboto"/>
          <w:color w:val="2F5496" w:themeColor="accent1" w:themeShade="BF"/>
          <w:sz w:val="18"/>
          <w:szCs w:val="18"/>
        </w:rPr>
        <w:t>inventory,</w:t>
      </w:r>
      <w:r w:rsidR="00664C5D">
        <w:rPr>
          <w:rStyle w:val="normaltextrun"/>
          <w:rFonts w:ascii="Roboto" w:hAnsi="Roboto"/>
          <w:color w:val="2F5496" w:themeColor="accent1" w:themeShade="BF"/>
          <w:sz w:val="18"/>
          <w:szCs w:val="18"/>
        </w:rPr>
        <w:t xml:space="preserve"> it </w:t>
      </w:r>
      <w:r>
        <w:rPr>
          <w:rStyle w:val="normaltextrun"/>
          <w:rFonts w:ascii="Roboto" w:hAnsi="Roboto"/>
          <w:color w:val="2F5496" w:themeColor="accent1" w:themeShade="BF"/>
          <w:sz w:val="18"/>
          <w:szCs w:val="18"/>
        </w:rPr>
        <w:t>was agreed to integrate the comments and update</w:t>
      </w:r>
      <w:r w:rsidR="00351FBD">
        <w:rPr>
          <w:rStyle w:val="normaltextrun"/>
          <w:rFonts w:ascii="Roboto" w:hAnsi="Roboto"/>
          <w:color w:val="2F5496" w:themeColor="accent1" w:themeShade="BF"/>
          <w:sz w:val="18"/>
          <w:szCs w:val="18"/>
        </w:rPr>
        <w:t>s</w:t>
      </w:r>
      <w:r>
        <w:rPr>
          <w:rStyle w:val="normaltextrun"/>
          <w:rFonts w:ascii="Roboto" w:hAnsi="Roboto"/>
          <w:color w:val="2F5496" w:themeColor="accent1" w:themeShade="BF"/>
          <w:sz w:val="18"/>
          <w:szCs w:val="18"/>
        </w:rPr>
        <w:t xml:space="preserve"> received</w:t>
      </w:r>
      <w:r w:rsidR="00351FBD">
        <w:rPr>
          <w:rStyle w:val="normaltextrun"/>
          <w:rFonts w:ascii="Roboto" w:hAnsi="Roboto"/>
          <w:color w:val="2F5496" w:themeColor="accent1" w:themeShade="BF"/>
          <w:sz w:val="18"/>
          <w:szCs w:val="18"/>
        </w:rPr>
        <w:t xml:space="preserve"> from</w:t>
      </w:r>
      <w:r>
        <w:rPr>
          <w:rStyle w:val="normaltextrun"/>
          <w:rFonts w:ascii="Roboto" w:hAnsi="Roboto"/>
          <w:color w:val="2F5496" w:themeColor="accent1" w:themeShade="BF"/>
          <w:sz w:val="18"/>
          <w:szCs w:val="18"/>
        </w:rPr>
        <w:t xml:space="preserve"> the Parties, particularly to collect the missing information from Ukraine and Poland</w:t>
      </w:r>
      <w:r w:rsidR="00664C5D">
        <w:rPr>
          <w:rStyle w:val="normaltextrun"/>
          <w:rFonts w:ascii="Roboto" w:hAnsi="Roboto"/>
          <w:color w:val="2F5496" w:themeColor="accent1" w:themeShade="BF"/>
          <w:sz w:val="18"/>
          <w:szCs w:val="18"/>
        </w:rPr>
        <w:t xml:space="preserve"> (Poland didn’t provide sufficient information, particularly no geolocation</w:t>
      </w:r>
      <w:r w:rsidR="00DD3ACA">
        <w:rPr>
          <w:rStyle w:val="normaltextrun"/>
          <w:rFonts w:ascii="Roboto" w:hAnsi="Roboto"/>
          <w:color w:val="2F5496" w:themeColor="accent1" w:themeShade="BF"/>
          <w:sz w:val="18"/>
          <w:szCs w:val="18"/>
        </w:rPr>
        <w:t>s</w:t>
      </w:r>
      <w:r w:rsidR="00664C5D">
        <w:rPr>
          <w:rStyle w:val="normaltextrun"/>
          <w:rFonts w:ascii="Roboto" w:hAnsi="Roboto"/>
          <w:color w:val="2F5496" w:themeColor="accent1" w:themeShade="BF"/>
          <w:sz w:val="18"/>
          <w:szCs w:val="18"/>
        </w:rPr>
        <w:t xml:space="preserve">, which </w:t>
      </w:r>
      <w:r w:rsidR="00DD3ACA">
        <w:rPr>
          <w:rStyle w:val="normaltextrun"/>
          <w:rFonts w:ascii="Roboto" w:hAnsi="Roboto"/>
          <w:color w:val="2F5496" w:themeColor="accent1" w:themeShade="BF"/>
          <w:sz w:val="18"/>
          <w:szCs w:val="18"/>
        </w:rPr>
        <w:t>are</w:t>
      </w:r>
      <w:r w:rsidR="00664C5D">
        <w:rPr>
          <w:rStyle w:val="normaltextrun"/>
          <w:rFonts w:ascii="Roboto" w:hAnsi="Roboto"/>
          <w:color w:val="2F5496" w:themeColor="accent1" w:themeShade="BF"/>
          <w:sz w:val="18"/>
          <w:szCs w:val="18"/>
        </w:rPr>
        <w:t xml:space="preserve"> necessary to integrate provided information into the Inventory).</w:t>
      </w:r>
    </w:p>
    <w:p w14:paraId="42E358AF" w14:textId="26CE1681" w:rsidR="00664C5D" w:rsidRDefault="00664C5D" w:rsidP="00DD3ACA">
      <w:pPr>
        <w:jc w:val="both"/>
        <w:rPr>
          <w:rStyle w:val="normaltextrun"/>
          <w:rFonts w:ascii="Roboto" w:hAnsi="Roboto"/>
          <w:color w:val="2F5496" w:themeColor="accent1" w:themeShade="BF"/>
          <w:sz w:val="18"/>
          <w:szCs w:val="18"/>
        </w:rPr>
      </w:pPr>
    </w:p>
    <w:p w14:paraId="4B42200A" w14:textId="30E86D7B" w:rsidR="00664C5D" w:rsidRDefault="00664C5D" w:rsidP="00DD3ACA">
      <w:pPr>
        <w:jc w:val="both"/>
        <w:rPr>
          <w:rStyle w:val="normaltextrun"/>
          <w:rFonts w:ascii="Roboto" w:hAnsi="Roboto"/>
          <w:color w:val="2F5496" w:themeColor="accent1" w:themeShade="BF"/>
          <w:sz w:val="18"/>
          <w:szCs w:val="18"/>
        </w:rPr>
      </w:pPr>
      <w:r>
        <w:rPr>
          <w:rStyle w:val="normaltextrun"/>
          <w:rFonts w:ascii="Roboto" w:hAnsi="Roboto"/>
          <w:color w:val="2F5496" w:themeColor="accent1" w:themeShade="BF"/>
          <w:sz w:val="18"/>
          <w:szCs w:val="18"/>
        </w:rPr>
        <w:t>The Secretariat underlined that the Inventory shall not be considered as a project product but as a process and a subject of change, however, the aim is to present and adopt a most advance</w:t>
      </w:r>
      <w:r w:rsidR="001D15E1">
        <w:rPr>
          <w:rStyle w:val="normaltextrun"/>
          <w:rFonts w:ascii="Roboto" w:hAnsi="Roboto"/>
          <w:color w:val="2F5496" w:themeColor="accent1" w:themeShade="BF"/>
          <w:sz w:val="18"/>
          <w:szCs w:val="18"/>
        </w:rPr>
        <w:t>d</w:t>
      </w:r>
      <w:r>
        <w:rPr>
          <w:rStyle w:val="normaltextrun"/>
          <w:rFonts w:ascii="Roboto" w:hAnsi="Roboto"/>
          <w:color w:val="2F5496" w:themeColor="accent1" w:themeShade="BF"/>
          <w:sz w:val="18"/>
          <w:szCs w:val="18"/>
        </w:rPr>
        <w:t xml:space="preserve"> version of it </w:t>
      </w:r>
      <w:r w:rsidR="001D15E1">
        <w:rPr>
          <w:rStyle w:val="normaltextrun"/>
          <w:rFonts w:ascii="Roboto" w:hAnsi="Roboto"/>
          <w:color w:val="2F5496" w:themeColor="accent1" w:themeShade="BF"/>
          <w:sz w:val="18"/>
          <w:szCs w:val="18"/>
        </w:rPr>
        <w:t>at</w:t>
      </w:r>
      <w:r>
        <w:rPr>
          <w:rStyle w:val="normaltextrun"/>
          <w:rFonts w:ascii="Roboto" w:hAnsi="Roboto"/>
          <w:color w:val="2F5496" w:themeColor="accent1" w:themeShade="BF"/>
          <w:sz w:val="18"/>
          <w:szCs w:val="18"/>
        </w:rPr>
        <w:t xml:space="preserve"> the seventh </w:t>
      </w:r>
      <w:r w:rsidR="001D15E1">
        <w:rPr>
          <w:rStyle w:val="normaltextrun"/>
          <w:rFonts w:ascii="Roboto" w:hAnsi="Roboto"/>
          <w:color w:val="2F5496" w:themeColor="accent1" w:themeShade="BF"/>
          <w:sz w:val="18"/>
          <w:szCs w:val="18"/>
        </w:rPr>
        <w:t>Conference</w:t>
      </w:r>
      <w:r>
        <w:rPr>
          <w:rStyle w:val="normaltextrun"/>
          <w:rFonts w:ascii="Roboto" w:hAnsi="Roboto"/>
          <w:color w:val="2F5496" w:themeColor="accent1" w:themeShade="BF"/>
          <w:sz w:val="18"/>
          <w:szCs w:val="18"/>
        </w:rPr>
        <w:t xml:space="preserve"> of the </w:t>
      </w:r>
      <w:r w:rsidR="001D15E1">
        <w:rPr>
          <w:rStyle w:val="normaltextrun"/>
          <w:rFonts w:ascii="Roboto" w:hAnsi="Roboto"/>
          <w:color w:val="2F5496" w:themeColor="accent1" w:themeShade="BF"/>
          <w:sz w:val="18"/>
          <w:szCs w:val="18"/>
        </w:rPr>
        <w:t xml:space="preserve">Parties to the Carpathian Convention, to be held in the autumn 2023. </w:t>
      </w:r>
    </w:p>
    <w:p w14:paraId="409BE728" w14:textId="77777777" w:rsidR="00664C5D" w:rsidRDefault="00664C5D" w:rsidP="00DD3ACA">
      <w:pPr>
        <w:jc w:val="both"/>
        <w:rPr>
          <w:rStyle w:val="normaltextrun"/>
          <w:rFonts w:ascii="Roboto" w:hAnsi="Roboto"/>
          <w:color w:val="2F5496" w:themeColor="accent1" w:themeShade="BF"/>
          <w:sz w:val="18"/>
          <w:szCs w:val="18"/>
        </w:rPr>
      </w:pPr>
    </w:p>
    <w:p w14:paraId="1FE7F0BD" w14:textId="5FBCD515" w:rsidR="00795DF2" w:rsidRDefault="00664C5D" w:rsidP="00DD3ACA">
      <w:pPr>
        <w:jc w:val="both"/>
        <w:rPr>
          <w:rStyle w:val="normaltextrun"/>
          <w:rFonts w:ascii="Roboto" w:hAnsi="Roboto"/>
          <w:color w:val="2F5496" w:themeColor="accent1" w:themeShade="BF"/>
          <w:sz w:val="18"/>
          <w:szCs w:val="18"/>
        </w:rPr>
      </w:pPr>
      <w:r w:rsidRPr="00664C5D">
        <w:rPr>
          <w:rStyle w:val="normaltextrun"/>
          <w:rFonts w:ascii="Roboto" w:hAnsi="Roboto"/>
          <w:color w:val="2F5496" w:themeColor="accent1" w:themeShade="BF"/>
          <w:sz w:val="18"/>
          <w:szCs w:val="18"/>
        </w:rPr>
        <w:t>Regarding the extension of the</w:t>
      </w:r>
      <w:r>
        <w:rPr>
          <w:rStyle w:val="normaltextrun"/>
          <w:rFonts w:ascii="Roboto" w:hAnsi="Roboto"/>
          <w:color w:val="2F5496" w:themeColor="accent1" w:themeShade="BF"/>
          <w:sz w:val="18"/>
          <w:szCs w:val="18"/>
        </w:rPr>
        <w:t xml:space="preserve"> </w:t>
      </w:r>
      <w:r w:rsidRPr="00664C5D">
        <w:rPr>
          <w:rStyle w:val="normaltextrun"/>
          <w:rFonts w:ascii="Roboto" w:hAnsi="Roboto"/>
          <w:color w:val="2F5496" w:themeColor="accent1" w:themeShade="BF"/>
          <w:sz w:val="18"/>
          <w:szCs w:val="18"/>
        </w:rPr>
        <w:t>inventory</w:t>
      </w:r>
      <w:r>
        <w:rPr>
          <w:rStyle w:val="normaltextrun"/>
          <w:rFonts w:ascii="Roboto" w:hAnsi="Roboto"/>
          <w:color w:val="2F5496" w:themeColor="accent1" w:themeShade="BF"/>
          <w:sz w:val="18"/>
          <w:szCs w:val="18"/>
        </w:rPr>
        <w:t xml:space="preserve"> (second layer)</w:t>
      </w:r>
      <w:r w:rsidRPr="00664C5D">
        <w:rPr>
          <w:rStyle w:val="normaltextrun"/>
          <w:rFonts w:ascii="Roboto" w:hAnsi="Roboto"/>
          <w:color w:val="2F5496" w:themeColor="accent1" w:themeShade="BF"/>
          <w:sz w:val="18"/>
          <w:szCs w:val="18"/>
        </w:rPr>
        <w:t xml:space="preserve"> </w:t>
      </w:r>
      <w:r>
        <w:rPr>
          <w:rStyle w:val="normaltextrun"/>
          <w:rFonts w:ascii="Roboto" w:hAnsi="Roboto"/>
          <w:color w:val="2F5496" w:themeColor="accent1" w:themeShade="BF"/>
          <w:sz w:val="18"/>
          <w:szCs w:val="18"/>
        </w:rPr>
        <w:t>to</w:t>
      </w:r>
      <w:r w:rsidRPr="00664C5D">
        <w:rPr>
          <w:rStyle w:val="normaltextrun"/>
          <w:rFonts w:ascii="Roboto" w:hAnsi="Roboto"/>
          <w:color w:val="2F5496" w:themeColor="accent1" w:themeShade="BF"/>
          <w:sz w:val="18"/>
          <w:szCs w:val="18"/>
        </w:rPr>
        <w:t xml:space="preserve"> other</w:t>
      </w:r>
      <w:r>
        <w:rPr>
          <w:rStyle w:val="normaltextrun"/>
          <w:rFonts w:ascii="Roboto" w:hAnsi="Roboto"/>
          <w:color w:val="2F5496" w:themeColor="accent1" w:themeShade="BF"/>
          <w:sz w:val="18"/>
          <w:szCs w:val="18"/>
        </w:rPr>
        <w:t xml:space="preserve"> </w:t>
      </w:r>
      <w:r w:rsidRPr="00664C5D">
        <w:rPr>
          <w:rStyle w:val="normaltextrun"/>
          <w:rFonts w:ascii="Roboto" w:hAnsi="Roboto"/>
          <w:color w:val="2F5496" w:themeColor="accent1" w:themeShade="BF"/>
          <w:sz w:val="18"/>
          <w:szCs w:val="18"/>
        </w:rPr>
        <w:t>degrees of naturalness</w:t>
      </w:r>
      <w:r>
        <w:rPr>
          <w:rStyle w:val="normaltextrun"/>
          <w:rFonts w:ascii="Roboto" w:hAnsi="Roboto"/>
          <w:color w:val="2F5496" w:themeColor="accent1" w:themeShade="BF"/>
          <w:sz w:val="18"/>
          <w:szCs w:val="18"/>
        </w:rPr>
        <w:t>, it was agreed that</w:t>
      </w:r>
      <w:r w:rsidRPr="00664C5D">
        <w:rPr>
          <w:rStyle w:val="normaltextrun"/>
          <w:rFonts w:ascii="Roboto" w:hAnsi="Roboto"/>
          <w:color w:val="2F5496" w:themeColor="accent1" w:themeShade="BF"/>
          <w:sz w:val="18"/>
          <w:szCs w:val="18"/>
        </w:rPr>
        <w:t xml:space="preserve"> </w:t>
      </w:r>
      <w:r>
        <w:rPr>
          <w:rStyle w:val="normaltextrun"/>
          <w:rFonts w:ascii="Roboto" w:hAnsi="Roboto"/>
          <w:color w:val="2F5496" w:themeColor="accent1" w:themeShade="BF"/>
          <w:sz w:val="18"/>
          <w:szCs w:val="18"/>
        </w:rPr>
        <w:t>f</w:t>
      </w:r>
      <w:r w:rsidRPr="00664C5D">
        <w:rPr>
          <w:rStyle w:val="normaltextrun"/>
          <w:rFonts w:ascii="Roboto" w:hAnsi="Roboto"/>
          <w:color w:val="2F5496" w:themeColor="accent1" w:themeShade="BF"/>
          <w:sz w:val="18"/>
          <w:szCs w:val="18"/>
        </w:rPr>
        <w:t>urther discussion about the</w:t>
      </w:r>
      <w:r>
        <w:rPr>
          <w:rStyle w:val="normaltextrun"/>
          <w:rFonts w:ascii="Roboto" w:hAnsi="Roboto"/>
          <w:color w:val="2F5496" w:themeColor="accent1" w:themeShade="BF"/>
          <w:sz w:val="18"/>
          <w:szCs w:val="18"/>
        </w:rPr>
        <w:t xml:space="preserve"> </w:t>
      </w:r>
      <w:r w:rsidRPr="00664C5D">
        <w:rPr>
          <w:rStyle w:val="normaltextrun"/>
          <w:rFonts w:ascii="Roboto" w:hAnsi="Roboto"/>
          <w:color w:val="2F5496" w:themeColor="accent1" w:themeShade="BF"/>
          <w:sz w:val="18"/>
          <w:szCs w:val="18"/>
        </w:rPr>
        <w:t>definition, criteria</w:t>
      </w:r>
      <w:r>
        <w:rPr>
          <w:rStyle w:val="normaltextrun"/>
          <w:rFonts w:ascii="Roboto" w:hAnsi="Roboto"/>
          <w:color w:val="2F5496" w:themeColor="accent1" w:themeShade="BF"/>
          <w:sz w:val="18"/>
          <w:szCs w:val="18"/>
        </w:rPr>
        <w:t xml:space="preserve"> </w:t>
      </w:r>
      <w:r w:rsidRPr="00664C5D">
        <w:rPr>
          <w:rStyle w:val="normaltextrun"/>
          <w:rFonts w:ascii="Roboto" w:hAnsi="Roboto"/>
          <w:color w:val="2F5496" w:themeColor="accent1" w:themeShade="BF"/>
          <w:sz w:val="18"/>
          <w:szCs w:val="18"/>
        </w:rPr>
        <w:t>is needed</w:t>
      </w:r>
      <w:r>
        <w:rPr>
          <w:rStyle w:val="normaltextrun"/>
          <w:rFonts w:ascii="Roboto" w:hAnsi="Roboto"/>
          <w:color w:val="2F5496" w:themeColor="accent1" w:themeShade="BF"/>
          <w:sz w:val="18"/>
          <w:szCs w:val="18"/>
        </w:rPr>
        <w:t xml:space="preserve">. </w:t>
      </w:r>
    </w:p>
    <w:p w14:paraId="6A4778D1" w14:textId="52F2E33C" w:rsidR="001D15E1" w:rsidRDefault="001D15E1" w:rsidP="00664C5D">
      <w:pPr>
        <w:jc w:val="both"/>
        <w:rPr>
          <w:rStyle w:val="normaltextrun"/>
          <w:rFonts w:ascii="Roboto" w:hAnsi="Roboto"/>
          <w:color w:val="2F5496" w:themeColor="accent1" w:themeShade="BF"/>
          <w:sz w:val="18"/>
          <w:szCs w:val="18"/>
        </w:rPr>
      </w:pPr>
    </w:p>
    <w:p w14:paraId="4B04518F" w14:textId="42C09265" w:rsidR="001D15E1" w:rsidRDefault="001D15E1" w:rsidP="00664C5D">
      <w:pPr>
        <w:jc w:val="both"/>
        <w:rPr>
          <w:rStyle w:val="normaltextrun"/>
          <w:rFonts w:ascii="Roboto" w:hAnsi="Roboto"/>
          <w:color w:val="2F5496" w:themeColor="accent1" w:themeShade="BF"/>
          <w:sz w:val="18"/>
          <w:szCs w:val="18"/>
        </w:rPr>
      </w:pPr>
      <w:r>
        <w:rPr>
          <w:rStyle w:val="normaltextrun"/>
          <w:rFonts w:ascii="Roboto" w:hAnsi="Roboto"/>
          <w:color w:val="2F5496" w:themeColor="accent1" w:themeShade="BF"/>
          <w:sz w:val="18"/>
          <w:szCs w:val="18"/>
        </w:rPr>
        <w:t xml:space="preserve">The Chair of the meeting call for better cooperation and synergies between on the topic with other processes, bearing in mind that the Forest Protocol is the only legally biding instrument in Europe on sustainable forest management, as well the binding definitions of natural and virgin forest. The WG Forest work should contribute to the ongoing work of the European Commission on ongoing harmonization of definitions on primary and old-growth forests under the EC Working Group on Forests and Nature. </w:t>
      </w:r>
    </w:p>
    <w:p w14:paraId="70BCFD63" w14:textId="1D51B0DC" w:rsidR="001D15E1" w:rsidRDefault="001D15E1" w:rsidP="00664C5D">
      <w:pPr>
        <w:jc w:val="both"/>
        <w:rPr>
          <w:rStyle w:val="normaltextrun"/>
          <w:rFonts w:ascii="Roboto" w:hAnsi="Roboto"/>
          <w:color w:val="2F5496" w:themeColor="accent1" w:themeShade="BF"/>
          <w:sz w:val="18"/>
          <w:szCs w:val="18"/>
        </w:rPr>
      </w:pPr>
    </w:p>
    <w:p w14:paraId="61FA9EFE" w14:textId="65894878" w:rsidR="001D15E1" w:rsidRDefault="001D15E1" w:rsidP="00664C5D">
      <w:pPr>
        <w:jc w:val="both"/>
        <w:rPr>
          <w:rStyle w:val="normaltextrun"/>
          <w:rFonts w:ascii="Roboto" w:hAnsi="Roboto"/>
          <w:color w:val="2F5496" w:themeColor="accent1" w:themeShade="BF"/>
          <w:sz w:val="18"/>
          <w:szCs w:val="18"/>
        </w:rPr>
      </w:pPr>
      <w:r>
        <w:rPr>
          <w:rStyle w:val="normaltextrun"/>
          <w:rFonts w:ascii="Roboto" w:hAnsi="Roboto"/>
          <w:color w:val="2F5496" w:themeColor="accent1" w:themeShade="BF"/>
          <w:sz w:val="18"/>
          <w:szCs w:val="18"/>
        </w:rPr>
        <w:t xml:space="preserve">Lastly, it was agreed to call for additional meeting of the WG Forest that would be dedicated to the definitions of other </w:t>
      </w:r>
      <w:r w:rsidRPr="001D15E1">
        <w:rPr>
          <w:rStyle w:val="normaltextrun"/>
          <w:rFonts w:ascii="Roboto" w:hAnsi="Roboto"/>
          <w:color w:val="2F5496" w:themeColor="accent1" w:themeShade="BF"/>
          <w:sz w:val="18"/>
          <w:szCs w:val="18"/>
        </w:rPr>
        <w:t>degrees of naturalness</w:t>
      </w:r>
      <w:r>
        <w:rPr>
          <w:rStyle w:val="normaltextrun"/>
          <w:rFonts w:ascii="Roboto" w:hAnsi="Roboto"/>
          <w:color w:val="2F5496" w:themeColor="accent1" w:themeShade="BF"/>
          <w:sz w:val="18"/>
          <w:szCs w:val="18"/>
        </w:rPr>
        <w:t>, particularly the natural forests in the Carpathians.</w:t>
      </w:r>
    </w:p>
    <w:p w14:paraId="3643978A" w14:textId="5A19678B" w:rsidR="001D15E1" w:rsidRDefault="001D15E1" w:rsidP="00664C5D">
      <w:pPr>
        <w:jc w:val="both"/>
        <w:rPr>
          <w:rStyle w:val="normaltextrun"/>
          <w:rFonts w:ascii="Roboto" w:hAnsi="Roboto"/>
          <w:color w:val="2F5496" w:themeColor="accent1" w:themeShade="BF"/>
          <w:sz w:val="18"/>
          <w:szCs w:val="18"/>
        </w:rPr>
      </w:pPr>
    </w:p>
    <w:p w14:paraId="6CD82A6C" w14:textId="171D3DFA" w:rsidR="00E70EC0" w:rsidRDefault="001D15E1" w:rsidP="00351FBD">
      <w:pPr>
        <w:ind w:right="168"/>
        <w:contextualSpacing/>
        <w:jc w:val="both"/>
        <w:rPr>
          <w:rStyle w:val="normaltextrun"/>
          <w:rFonts w:ascii="Roboto" w:hAnsi="Roboto"/>
          <w:color w:val="2F5496" w:themeColor="accent1" w:themeShade="BF"/>
          <w:sz w:val="18"/>
          <w:szCs w:val="18"/>
        </w:rPr>
      </w:pPr>
      <w:r w:rsidRPr="00E70EC0">
        <w:rPr>
          <w:rStyle w:val="normaltextrun"/>
          <w:rFonts w:ascii="Roboto" w:hAnsi="Roboto"/>
          <w:color w:val="2F5496" w:themeColor="accent1" w:themeShade="BF"/>
          <w:sz w:val="18"/>
          <w:szCs w:val="18"/>
        </w:rPr>
        <w:t xml:space="preserve">The WG Forest appreciated the work done so far by the EEA and ECT/DI and requested to continue </w:t>
      </w:r>
      <w:r w:rsidR="00E70EC0" w:rsidRPr="00E70EC0">
        <w:rPr>
          <w:rStyle w:val="normaltextrun"/>
          <w:rFonts w:ascii="Roboto" w:hAnsi="Roboto"/>
          <w:color w:val="2F5496" w:themeColor="accent1" w:themeShade="BF"/>
          <w:sz w:val="18"/>
          <w:szCs w:val="18"/>
        </w:rPr>
        <w:t xml:space="preserve">supporting the </w:t>
      </w:r>
      <w:r w:rsidRPr="00E70EC0">
        <w:rPr>
          <w:rStyle w:val="normaltextrun"/>
          <w:rFonts w:ascii="Roboto" w:hAnsi="Roboto"/>
          <w:color w:val="2F5496" w:themeColor="accent1" w:themeShade="BF"/>
          <w:sz w:val="18"/>
          <w:szCs w:val="18"/>
        </w:rPr>
        <w:t xml:space="preserve">finalization of the inventory </w:t>
      </w:r>
      <w:r w:rsidR="00E70EC0" w:rsidRPr="00E70EC0">
        <w:rPr>
          <w:rStyle w:val="normaltextrun"/>
          <w:rFonts w:ascii="Roboto" w:hAnsi="Roboto"/>
          <w:color w:val="2F5496" w:themeColor="accent1" w:themeShade="BF"/>
          <w:sz w:val="18"/>
          <w:szCs w:val="18"/>
        </w:rPr>
        <w:t>of virgin forest and possibly its extension to other degrees of naturalness of the Carpathian forests.</w:t>
      </w:r>
    </w:p>
    <w:p w14:paraId="57DF4DD3" w14:textId="2CB985B9" w:rsidR="00351FBD" w:rsidRDefault="00351FBD" w:rsidP="00351FBD">
      <w:pPr>
        <w:ind w:right="168"/>
        <w:contextualSpacing/>
        <w:jc w:val="both"/>
        <w:rPr>
          <w:rStyle w:val="normaltextrun"/>
          <w:rFonts w:ascii="Roboto" w:hAnsi="Roboto"/>
          <w:color w:val="2F5496" w:themeColor="accent1" w:themeShade="BF"/>
          <w:sz w:val="18"/>
          <w:szCs w:val="18"/>
        </w:rPr>
      </w:pPr>
    </w:p>
    <w:p w14:paraId="644BDD87" w14:textId="77777777" w:rsidR="00351FBD" w:rsidRPr="00351FBD" w:rsidRDefault="00351FBD" w:rsidP="00351FBD">
      <w:pPr>
        <w:ind w:right="168"/>
        <w:contextualSpacing/>
        <w:jc w:val="both"/>
        <w:rPr>
          <w:rFonts w:ascii="Roboto" w:hAnsi="Roboto"/>
          <w:color w:val="2F5496" w:themeColor="accent1" w:themeShade="BF"/>
          <w:sz w:val="18"/>
          <w:szCs w:val="18"/>
        </w:rPr>
      </w:pPr>
    </w:p>
    <w:p w14:paraId="6CECF6CA" w14:textId="77777777" w:rsidR="00E70EC0" w:rsidRPr="00C23358" w:rsidRDefault="00E70EC0" w:rsidP="00E70EC0">
      <w:pPr>
        <w:pStyle w:val="ListParagraph"/>
        <w:ind w:left="360" w:right="318"/>
        <w:rPr>
          <w:rFonts w:ascii="Century Gothic" w:hAnsi="Century Gothic" w:cs="Tahoma"/>
          <w:b/>
          <w:bCs/>
          <w:color w:val="365F91"/>
          <w:sz w:val="16"/>
          <w:szCs w:val="16"/>
        </w:rPr>
      </w:pPr>
    </w:p>
    <w:p w14:paraId="59C4A635" w14:textId="6A9C4602" w:rsidR="00E70EC0" w:rsidRPr="00FC063C" w:rsidRDefault="00E70EC0" w:rsidP="00FC063C">
      <w:pPr>
        <w:pStyle w:val="ListParagraph"/>
        <w:numPr>
          <w:ilvl w:val="0"/>
          <w:numId w:val="1"/>
        </w:numPr>
        <w:ind w:right="318"/>
        <w:rPr>
          <w:rFonts w:ascii="Roboto" w:hAnsi="Roboto" w:cs="Tahoma"/>
          <w:b/>
          <w:bCs/>
          <w:color w:val="365F91"/>
          <w:sz w:val="20"/>
          <w:szCs w:val="20"/>
        </w:rPr>
      </w:pPr>
      <w:r w:rsidRPr="00FC063C">
        <w:rPr>
          <w:rFonts w:ascii="Roboto" w:hAnsi="Roboto" w:cs="Tahoma"/>
          <w:b/>
          <w:bCs/>
          <w:color w:val="365F91"/>
          <w:sz w:val="20"/>
          <w:szCs w:val="20"/>
        </w:rPr>
        <w:t>Development of the Assessment of climate change risks and impacts on the Carpathian forests and their ecosystem services</w:t>
      </w:r>
    </w:p>
    <w:p w14:paraId="19BA6357" w14:textId="77777777" w:rsidR="00E70EC0" w:rsidRDefault="00E70EC0" w:rsidP="00E70EC0">
      <w:pPr>
        <w:spacing w:before="40" w:after="40"/>
        <w:ind w:right="318"/>
        <w:rPr>
          <w:rFonts w:ascii="Century Gothic" w:hAnsi="Century Gothic" w:cs="Tahoma"/>
          <w:color w:val="365F91"/>
          <w:sz w:val="16"/>
          <w:szCs w:val="16"/>
        </w:rPr>
      </w:pPr>
    </w:p>
    <w:p w14:paraId="38FE2813" w14:textId="77777777" w:rsidR="00B17CBD" w:rsidRDefault="00E70EC0" w:rsidP="00DD3ACA">
      <w:pPr>
        <w:jc w:val="both"/>
        <w:rPr>
          <w:rFonts w:ascii="Roboto" w:hAnsi="Roboto"/>
          <w:color w:val="2F5496" w:themeColor="accent1" w:themeShade="BF"/>
          <w:sz w:val="18"/>
          <w:szCs w:val="18"/>
        </w:rPr>
      </w:pPr>
      <w:r w:rsidRPr="00E70EC0">
        <w:rPr>
          <w:rFonts w:ascii="Roboto" w:hAnsi="Roboto" w:cs="Tahoma"/>
          <w:color w:val="2F5496" w:themeColor="accent1" w:themeShade="BF"/>
          <w:sz w:val="18"/>
          <w:szCs w:val="18"/>
        </w:rPr>
        <w:t xml:space="preserve">Mr. William Keeton presented the process of developing the assessment of climate change risks and impacts on the Carpathian forests and their ecosystem services, which is in line with the decisions of the COP6 and the  </w:t>
      </w:r>
      <w:hyperlink r:id="rId25" w:history="1">
        <w:r w:rsidRPr="00E70EC0">
          <w:rPr>
            <w:rStyle w:val="Hyperlink"/>
            <w:rFonts w:ascii="Roboto" w:hAnsi="Roboto"/>
            <w:color w:val="2F5496" w:themeColor="accent1" w:themeShade="BF"/>
            <w:sz w:val="18"/>
            <w:szCs w:val="18"/>
          </w:rPr>
          <w:t>Long-term Vision</w:t>
        </w:r>
        <w:r w:rsidRPr="00E70EC0">
          <w:rPr>
            <w:rStyle w:val="Hyperlink"/>
            <w:rFonts w:ascii="Roboto" w:hAnsi="Roboto"/>
            <w:color w:val="2F5496" w:themeColor="accent1" w:themeShade="BF"/>
            <w:sz w:val="18"/>
            <w:szCs w:val="18"/>
            <w:lang w:val="en-US"/>
          </w:rPr>
          <w:t xml:space="preserve"> 2030 towards combating climate change in the Carpathians</w:t>
        </w:r>
      </w:hyperlink>
      <w:r w:rsidRPr="00E70EC0">
        <w:rPr>
          <w:rFonts w:ascii="Roboto" w:hAnsi="Roboto"/>
          <w:color w:val="2F5496" w:themeColor="accent1" w:themeShade="BF"/>
          <w:sz w:val="18"/>
          <w:szCs w:val="18"/>
        </w:rPr>
        <w:t>.</w:t>
      </w:r>
    </w:p>
    <w:p w14:paraId="7E9245E0" w14:textId="77777777" w:rsidR="00B17CBD" w:rsidRDefault="00B17CBD" w:rsidP="00DD3ACA">
      <w:pPr>
        <w:ind w:left="337"/>
        <w:jc w:val="both"/>
        <w:rPr>
          <w:rFonts w:ascii="Roboto" w:hAnsi="Roboto" w:cs="Tahoma"/>
          <w:color w:val="2F5496" w:themeColor="accent1" w:themeShade="BF"/>
          <w:sz w:val="18"/>
          <w:szCs w:val="18"/>
        </w:rPr>
      </w:pPr>
    </w:p>
    <w:p w14:paraId="08C24FF5" w14:textId="7F8DEB84" w:rsidR="00B17CBD" w:rsidRPr="00B17CBD" w:rsidRDefault="00E70EC0" w:rsidP="00DD3ACA">
      <w:pPr>
        <w:jc w:val="both"/>
        <w:rPr>
          <w:rFonts w:ascii="Roboto" w:hAnsi="Roboto"/>
          <w:color w:val="2F5496" w:themeColor="accent1" w:themeShade="BF"/>
          <w:sz w:val="18"/>
          <w:szCs w:val="18"/>
        </w:rPr>
      </w:pPr>
      <w:r w:rsidRPr="00B17CBD">
        <w:rPr>
          <w:rFonts w:ascii="Roboto" w:hAnsi="Roboto" w:cs="Tahoma"/>
          <w:color w:val="2F5496" w:themeColor="accent1" w:themeShade="BF"/>
          <w:sz w:val="18"/>
          <w:szCs w:val="18"/>
        </w:rPr>
        <w:t xml:space="preserve">The process initiated by the </w:t>
      </w:r>
      <w:hyperlink r:id="rId26" w:history="1">
        <w:r w:rsidRPr="00B17CBD">
          <w:rPr>
            <w:rStyle w:val="Hyperlink"/>
            <w:rFonts w:ascii="Roboto" w:hAnsi="Roboto" w:cs="Tahoma"/>
            <w:color w:val="2F5496" w:themeColor="accent1" w:themeShade="BF"/>
            <w:sz w:val="18"/>
            <w:szCs w:val="18"/>
          </w:rPr>
          <w:t xml:space="preserve">workshop at the Forum </w:t>
        </w:r>
        <w:proofErr w:type="spellStart"/>
        <w:r w:rsidRPr="00B17CBD">
          <w:rPr>
            <w:rStyle w:val="Hyperlink"/>
            <w:rFonts w:ascii="Roboto" w:hAnsi="Roboto" w:cs="Tahoma"/>
            <w:color w:val="2F5496" w:themeColor="accent1" w:themeShade="BF"/>
            <w:sz w:val="18"/>
            <w:szCs w:val="18"/>
          </w:rPr>
          <w:t>Carpaticum</w:t>
        </w:r>
        <w:proofErr w:type="spellEnd"/>
        <w:r w:rsidRPr="00B17CBD">
          <w:rPr>
            <w:rStyle w:val="Hyperlink"/>
            <w:rFonts w:ascii="Roboto" w:hAnsi="Roboto" w:cs="Tahoma"/>
            <w:color w:val="2F5496" w:themeColor="accent1" w:themeShade="BF"/>
            <w:sz w:val="18"/>
            <w:szCs w:val="18"/>
          </w:rPr>
          <w:t xml:space="preserve"> June 2021</w:t>
        </w:r>
      </w:hyperlink>
      <w:r w:rsidRPr="00B17CBD">
        <w:rPr>
          <w:rFonts w:ascii="Roboto" w:hAnsi="Roboto" w:cs="Tahoma"/>
          <w:color w:val="2F5496" w:themeColor="accent1" w:themeShade="BF"/>
          <w:sz w:val="18"/>
          <w:szCs w:val="18"/>
        </w:rPr>
        <w:t xml:space="preserve">, </w:t>
      </w:r>
      <w:r w:rsidR="00B17CBD" w:rsidRPr="00B17CBD">
        <w:rPr>
          <w:rFonts w:ascii="Roboto" w:hAnsi="Roboto" w:cs="Tahoma"/>
          <w:color w:val="2F5496" w:themeColor="accent1" w:themeShade="BF"/>
          <w:sz w:val="18"/>
          <w:szCs w:val="18"/>
        </w:rPr>
        <w:t xml:space="preserve">followed by the </w:t>
      </w:r>
      <w:r w:rsidR="00B17CBD" w:rsidRPr="00B17CBD">
        <w:rPr>
          <w:rFonts w:ascii="Roboto" w:hAnsi="Roboto"/>
          <w:color w:val="2F5496" w:themeColor="accent1" w:themeShade="BF"/>
          <w:sz w:val="18"/>
          <w:szCs w:val="18"/>
        </w:rPr>
        <w:t xml:space="preserve">first expert group meeting further discussed key impacts and risks as forest ecosystems are facing as well as adaptation responses in the Carpathian region. Further a draft structure for the assessment was presented that is being filled with more in-depth information through a subsequent survey (see the full </w:t>
      </w:r>
      <w:hyperlink r:id="rId27" w:history="1">
        <w:r w:rsidR="00B17CBD" w:rsidRPr="00B17CBD">
          <w:rPr>
            <w:rStyle w:val="Hyperlink"/>
            <w:rFonts w:ascii="Roboto" w:hAnsi="Roboto"/>
            <w:color w:val="2F5496" w:themeColor="accent1" w:themeShade="BF"/>
            <w:sz w:val="18"/>
            <w:szCs w:val="18"/>
          </w:rPr>
          <w:t>background document</w:t>
        </w:r>
      </w:hyperlink>
      <w:r w:rsidR="00B17CBD" w:rsidRPr="00B17CBD">
        <w:rPr>
          <w:rFonts w:ascii="Roboto" w:hAnsi="Roboto"/>
          <w:color w:val="2F5496" w:themeColor="accent1" w:themeShade="BF"/>
          <w:sz w:val="18"/>
          <w:szCs w:val="18"/>
        </w:rPr>
        <w:t>)</w:t>
      </w:r>
      <w:r w:rsidR="00B17CBD">
        <w:rPr>
          <w:rFonts w:ascii="Roboto" w:hAnsi="Roboto"/>
          <w:color w:val="2F5496" w:themeColor="accent1" w:themeShade="BF"/>
          <w:sz w:val="18"/>
          <w:szCs w:val="18"/>
        </w:rPr>
        <w:t>.</w:t>
      </w:r>
    </w:p>
    <w:p w14:paraId="4EAFD281" w14:textId="21821949" w:rsidR="00E70EC0" w:rsidRPr="00B17CBD" w:rsidRDefault="00E70EC0" w:rsidP="00DD3ACA">
      <w:pPr>
        <w:ind w:left="337"/>
        <w:jc w:val="both"/>
        <w:rPr>
          <w:rFonts w:ascii="Roboto" w:hAnsi="Roboto" w:cs="Tahoma"/>
          <w:color w:val="2F5496" w:themeColor="accent1" w:themeShade="BF"/>
          <w:sz w:val="18"/>
          <w:szCs w:val="18"/>
        </w:rPr>
      </w:pPr>
    </w:p>
    <w:p w14:paraId="6A5E51FE" w14:textId="5C560CCA" w:rsidR="00B17CBD" w:rsidRDefault="00B17CBD" w:rsidP="00DD3ACA">
      <w:pPr>
        <w:jc w:val="both"/>
        <w:rPr>
          <w:rStyle w:val="normaltextrun"/>
          <w:rFonts w:ascii="Roboto" w:hAnsi="Roboto"/>
          <w:color w:val="2F5496" w:themeColor="accent1" w:themeShade="BF"/>
          <w:sz w:val="18"/>
          <w:szCs w:val="18"/>
        </w:rPr>
      </w:pPr>
      <w:r w:rsidRPr="00E70EC0">
        <w:rPr>
          <w:rStyle w:val="normaltextrun"/>
          <w:rFonts w:ascii="Roboto" w:hAnsi="Roboto"/>
          <w:color w:val="2F5496" w:themeColor="accent1" w:themeShade="BF"/>
          <w:sz w:val="18"/>
          <w:szCs w:val="18"/>
        </w:rPr>
        <w:t xml:space="preserve">Preliminary conclusions </w:t>
      </w:r>
      <w:r w:rsidR="00450419" w:rsidRPr="00450419">
        <w:rPr>
          <w:rStyle w:val="normaltextrun"/>
          <w:rFonts w:ascii="Roboto" w:hAnsi="Roboto"/>
          <w:color w:val="2F5496" w:themeColor="accent1" w:themeShade="BF"/>
          <w:sz w:val="18"/>
          <w:szCs w:val="18"/>
        </w:rPr>
        <w:t xml:space="preserve">of the assessment </w:t>
      </w:r>
      <w:r>
        <w:rPr>
          <w:rStyle w:val="normaltextrun"/>
          <w:rFonts w:ascii="Roboto" w:hAnsi="Roboto"/>
          <w:color w:val="2F5496" w:themeColor="accent1" w:themeShade="BF"/>
          <w:sz w:val="18"/>
          <w:szCs w:val="18"/>
        </w:rPr>
        <w:t xml:space="preserve">include: </w:t>
      </w:r>
    </w:p>
    <w:p w14:paraId="3F7C7CCD" w14:textId="77777777" w:rsidR="00B17CBD" w:rsidRPr="00E70EC0" w:rsidRDefault="00B17CBD" w:rsidP="00DD3ACA">
      <w:pPr>
        <w:ind w:left="337"/>
        <w:jc w:val="both"/>
        <w:rPr>
          <w:rStyle w:val="normaltextrun"/>
          <w:rFonts w:ascii="Roboto" w:hAnsi="Roboto"/>
          <w:color w:val="2F5496" w:themeColor="accent1" w:themeShade="BF"/>
          <w:sz w:val="18"/>
          <w:szCs w:val="18"/>
        </w:rPr>
      </w:pPr>
    </w:p>
    <w:p w14:paraId="25CCA428" w14:textId="77777777" w:rsidR="00B17CBD" w:rsidRPr="00E70EC0" w:rsidRDefault="00B17CBD" w:rsidP="00DD3ACA">
      <w:pPr>
        <w:ind w:left="337"/>
        <w:jc w:val="both"/>
        <w:rPr>
          <w:rStyle w:val="normaltextrun"/>
          <w:rFonts w:ascii="Roboto" w:hAnsi="Roboto"/>
          <w:color w:val="2F5496" w:themeColor="accent1" w:themeShade="BF"/>
          <w:sz w:val="18"/>
          <w:szCs w:val="18"/>
        </w:rPr>
      </w:pPr>
      <w:r w:rsidRPr="00E70EC0">
        <w:rPr>
          <w:rStyle w:val="normaltextrun"/>
          <w:rFonts w:ascii="Roboto" w:hAnsi="Roboto"/>
          <w:color w:val="2F5496" w:themeColor="accent1" w:themeShade="BF"/>
          <w:sz w:val="18"/>
          <w:szCs w:val="18"/>
        </w:rPr>
        <w:t xml:space="preserve">1. Climate change effects on disturbances such as fire, wind, insects, and pathogens </w:t>
      </w:r>
      <w:proofErr w:type="gramStart"/>
      <w:r w:rsidRPr="00E70EC0">
        <w:rPr>
          <w:rStyle w:val="normaltextrun"/>
          <w:rFonts w:ascii="Roboto" w:hAnsi="Roboto"/>
          <w:color w:val="2F5496" w:themeColor="accent1" w:themeShade="BF"/>
          <w:sz w:val="18"/>
          <w:szCs w:val="18"/>
        </w:rPr>
        <w:t>is</w:t>
      </w:r>
      <w:proofErr w:type="gramEnd"/>
      <w:r w:rsidRPr="00E70EC0">
        <w:rPr>
          <w:rStyle w:val="normaltextrun"/>
          <w:rFonts w:ascii="Roboto" w:hAnsi="Roboto"/>
          <w:color w:val="2F5496" w:themeColor="accent1" w:themeShade="BF"/>
          <w:sz w:val="18"/>
          <w:szCs w:val="18"/>
        </w:rPr>
        <w:t xml:space="preserve"> of fundamental importance for forest ecosystems and biodiversity</w:t>
      </w:r>
    </w:p>
    <w:p w14:paraId="36C26AA6" w14:textId="77777777" w:rsidR="00B17CBD" w:rsidRPr="00E70EC0" w:rsidRDefault="00B17CBD" w:rsidP="00DD3ACA">
      <w:pPr>
        <w:ind w:left="337"/>
        <w:jc w:val="both"/>
        <w:rPr>
          <w:rStyle w:val="normaltextrun"/>
          <w:rFonts w:ascii="Roboto" w:hAnsi="Roboto"/>
          <w:color w:val="2F5496" w:themeColor="accent1" w:themeShade="BF"/>
          <w:sz w:val="18"/>
          <w:szCs w:val="18"/>
        </w:rPr>
      </w:pPr>
      <w:r w:rsidRPr="00E70EC0">
        <w:rPr>
          <w:rStyle w:val="normaltextrun"/>
          <w:rFonts w:ascii="Roboto" w:hAnsi="Roboto"/>
          <w:color w:val="2F5496" w:themeColor="accent1" w:themeShade="BF"/>
          <w:sz w:val="18"/>
          <w:szCs w:val="18"/>
        </w:rPr>
        <w:t>2. Climate change effects on drought and flood frequency and intensity also of great concern</w:t>
      </w:r>
    </w:p>
    <w:p w14:paraId="5B822D28" w14:textId="77777777" w:rsidR="00B17CBD" w:rsidRPr="00E70EC0" w:rsidRDefault="00B17CBD" w:rsidP="00DD3ACA">
      <w:pPr>
        <w:ind w:left="337"/>
        <w:jc w:val="both"/>
        <w:rPr>
          <w:rStyle w:val="normaltextrun"/>
          <w:rFonts w:ascii="Roboto" w:hAnsi="Roboto"/>
          <w:color w:val="2F5496" w:themeColor="accent1" w:themeShade="BF"/>
          <w:sz w:val="18"/>
          <w:szCs w:val="18"/>
        </w:rPr>
      </w:pPr>
      <w:r w:rsidRPr="00E70EC0">
        <w:rPr>
          <w:rStyle w:val="normaltextrun"/>
          <w:rFonts w:ascii="Roboto" w:hAnsi="Roboto"/>
          <w:color w:val="2F5496" w:themeColor="accent1" w:themeShade="BF"/>
          <w:sz w:val="18"/>
          <w:szCs w:val="18"/>
        </w:rPr>
        <w:t>3. Effective adaptation responses are critical, e.g.</w:t>
      </w:r>
    </w:p>
    <w:p w14:paraId="2C0B42FB" w14:textId="77777777" w:rsidR="00B17CBD" w:rsidRPr="00E70EC0" w:rsidRDefault="00B17CBD" w:rsidP="00DD3ACA">
      <w:pPr>
        <w:ind w:left="720"/>
        <w:jc w:val="both"/>
        <w:rPr>
          <w:rStyle w:val="normaltextrun"/>
          <w:rFonts w:ascii="Roboto" w:hAnsi="Roboto"/>
          <w:color w:val="2F5496" w:themeColor="accent1" w:themeShade="BF"/>
          <w:sz w:val="18"/>
          <w:szCs w:val="18"/>
        </w:rPr>
      </w:pPr>
      <w:r w:rsidRPr="00E70EC0">
        <w:rPr>
          <w:rStyle w:val="normaltextrun"/>
          <w:rFonts w:ascii="Roboto" w:hAnsi="Roboto"/>
          <w:color w:val="2F5496" w:themeColor="accent1" w:themeShade="BF"/>
          <w:sz w:val="18"/>
          <w:szCs w:val="18"/>
        </w:rPr>
        <w:t>• Restore landscape heterogeneity to increase system resilience</w:t>
      </w:r>
    </w:p>
    <w:p w14:paraId="47155CCB" w14:textId="77777777" w:rsidR="00B17CBD" w:rsidRPr="00E70EC0" w:rsidRDefault="00B17CBD" w:rsidP="00DD3ACA">
      <w:pPr>
        <w:ind w:left="720"/>
        <w:jc w:val="both"/>
        <w:rPr>
          <w:rStyle w:val="normaltextrun"/>
          <w:rFonts w:ascii="Roboto" w:hAnsi="Roboto"/>
          <w:color w:val="2F5496" w:themeColor="accent1" w:themeShade="BF"/>
          <w:sz w:val="18"/>
          <w:szCs w:val="18"/>
        </w:rPr>
      </w:pPr>
      <w:r w:rsidRPr="00E70EC0">
        <w:rPr>
          <w:rStyle w:val="normaltextrun"/>
          <w:rFonts w:ascii="Roboto" w:hAnsi="Roboto"/>
          <w:color w:val="2F5496" w:themeColor="accent1" w:themeShade="BF"/>
          <w:sz w:val="18"/>
          <w:szCs w:val="18"/>
        </w:rPr>
        <w:t>• Adaptive forest management approaches</w:t>
      </w:r>
    </w:p>
    <w:p w14:paraId="1995A7C6" w14:textId="77777777" w:rsidR="00B17CBD" w:rsidRPr="00E70EC0" w:rsidRDefault="00B17CBD" w:rsidP="00DD3ACA">
      <w:pPr>
        <w:ind w:left="720"/>
        <w:jc w:val="both"/>
        <w:rPr>
          <w:rStyle w:val="normaltextrun"/>
          <w:rFonts w:ascii="Roboto" w:hAnsi="Roboto"/>
          <w:color w:val="2F5496" w:themeColor="accent1" w:themeShade="BF"/>
          <w:sz w:val="18"/>
          <w:szCs w:val="18"/>
        </w:rPr>
      </w:pPr>
      <w:r w:rsidRPr="00E70EC0">
        <w:rPr>
          <w:rStyle w:val="normaltextrun"/>
          <w:rFonts w:ascii="Roboto" w:hAnsi="Roboto"/>
          <w:color w:val="2F5496" w:themeColor="accent1" w:themeShade="BF"/>
          <w:sz w:val="18"/>
          <w:szCs w:val="18"/>
        </w:rPr>
        <w:t>• Reforestation and endemic species restoration</w:t>
      </w:r>
    </w:p>
    <w:p w14:paraId="6F5A89F8" w14:textId="36E0C955" w:rsidR="00B17CBD" w:rsidRPr="00E70EC0" w:rsidRDefault="00B17CBD" w:rsidP="00DD3ACA">
      <w:pPr>
        <w:ind w:left="720"/>
        <w:jc w:val="both"/>
        <w:rPr>
          <w:rStyle w:val="normaltextrun"/>
          <w:rFonts w:ascii="Roboto" w:hAnsi="Roboto"/>
          <w:color w:val="2F5496" w:themeColor="accent1" w:themeShade="BF"/>
          <w:sz w:val="18"/>
          <w:szCs w:val="18"/>
        </w:rPr>
      </w:pPr>
      <w:r w:rsidRPr="00E70EC0">
        <w:rPr>
          <w:rStyle w:val="normaltextrun"/>
          <w:rFonts w:ascii="Roboto" w:hAnsi="Roboto"/>
          <w:color w:val="2F5496" w:themeColor="accent1" w:themeShade="BF"/>
          <w:sz w:val="18"/>
          <w:szCs w:val="18"/>
        </w:rPr>
        <w:t>• Anticipating novel ecological communities of the future</w:t>
      </w:r>
    </w:p>
    <w:p w14:paraId="3CF9D13D" w14:textId="77777777" w:rsidR="00E70EC0" w:rsidRDefault="00E70EC0" w:rsidP="00DD3ACA">
      <w:pPr>
        <w:jc w:val="both"/>
        <w:rPr>
          <w:rFonts w:ascii="Century Gothic" w:hAnsi="Century Gothic" w:cs="Tahoma"/>
          <w:color w:val="FF0000"/>
          <w:sz w:val="16"/>
          <w:szCs w:val="16"/>
        </w:rPr>
      </w:pPr>
    </w:p>
    <w:p w14:paraId="35EC3DEC" w14:textId="028FB328" w:rsidR="00B17CBD" w:rsidRDefault="00B17CBD" w:rsidP="00DD3ACA">
      <w:pPr>
        <w:jc w:val="both"/>
        <w:rPr>
          <w:rStyle w:val="normaltextrun"/>
          <w:rFonts w:ascii="Roboto" w:hAnsi="Roboto"/>
          <w:color w:val="2F5496" w:themeColor="accent1" w:themeShade="BF"/>
          <w:sz w:val="18"/>
          <w:szCs w:val="18"/>
        </w:rPr>
      </w:pPr>
      <w:r>
        <w:rPr>
          <w:rStyle w:val="normaltextrun"/>
          <w:rFonts w:ascii="Roboto" w:hAnsi="Roboto"/>
          <w:color w:val="2F5496" w:themeColor="accent1" w:themeShade="BF"/>
          <w:sz w:val="18"/>
          <w:szCs w:val="18"/>
        </w:rPr>
        <w:t xml:space="preserve">From the </w:t>
      </w:r>
      <w:r w:rsidR="00E70EC0" w:rsidRPr="00E70EC0">
        <w:rPr>
          <w:rStyle w:val="normaltextrun"/>
          <w:rFonts w:ascii="Roboto" w:hAnsi="Roboto"/>
          <w:color w:val="2F5496" w:themeColor="accent1" w:themeShade="BF"/>
          <w:sz w:val="18"/>
          <w:szCs w:val="18"/>
        </w:rPr>
        <w:t>discussion on open issues and gaps</w:t>
      </w:r>
      <w:r>
        <w:rPr>
          <w:rStyle w:val="normaltextrun"/>
          <w:rFonts w:ascii="Roboto" w:hAnsi="Roboto"/>
          <w:color w:val="2F5496" w:themeColor="accent1" w:themeShade="BF"/>
          <w:sz w:val="18"/>
          <w:szCs w:val="18"/>
        </w:rPr>
        <w:t>, the WG Forest identified some additional priority concerns to</w:t>
      </w:r>
      <w:r w:rsidR="00DD3ACA">
        <w:rPr>
          <w:rStyle w:val="normaltextrun"/>
          <w:rFonts w:ascii="Roboto" w:hAnsi="Roboto"/>
          <w:color w:val="2F5496" w:themeColor="accent1" w:themeShade="BF"/>
          <w:sz w:val="18"/>
          <w:szCs w:val="18"/>
        </w:rPr>
        <w:t xml:space="preserve"> be</w:t>
      </w:r>
      <w:r>
        <w:rPr>
          <w:rStyle w:val="normaltextrun"/>
          <w:rFonts w:ascii="Roboto" w:hAnsi="Roboto"/>
          <w:color w:val="2F5496" w:themeColor="accent1" w:themeShade="BF"/>
          <w:sz w:val="18"/>
          <w:szCs w:val="18"/>
        </w:rPr>
        <w:t xml:space="preserve"> further considered within the assessment, including spread</w:t>
      </w:r>
      <w:r w:rsidRPr="00B17CBD">
        <w:rPr>
          <w:rStyle w:val="normaltextrun"/>
          <w:rFonts w:ascii="Roboto" w:hAnsi="Roboto"/>
          <w:color w:val="2F5496" w:themeColor="accent1" w:themeShade="BF"/>
          <w:sz w:val="18"/>
          <w:szCs w:val="18"/>
        </w:rPr>
        <w:t xml:space="preserve"> of invasive pathogens</w:t>
      </w:r>
      <w:r>
        <w:rPr>
          <w:rStyle w:val="normaltextrun"/>
          <w:rFonts w:ascii="Roboto" w:hAnsi="Roboto"/>
          <w:color w:val="2F5496" w:themeColor="accent1" w:themeShade="BF"/>
          <w:sz w:val="18"/>
          <w:szCs w:val="18"/>
        </w:rPr>
        <w:t xml:space="preserve">, </w:t>
      </w:r>
      <w:r w:rsidRPr="00B17CBD">
        <w:rPr>
          <w:rStyle w:val="normaltextrun"/>
          <w:rFonts w:ascii="Roboto" w:hAnsi="Roboto"/>
          <w:color w:val="2F5496" w:themeColor="accent1" w:themeShade="BF"/>
          <w:sz w:val="18"/>
          <w:szCs w:val="18"/>
        </w:rPr>
        <w:t>climate risk for primary forest</w:t>
      </w:r>
      <w:r>
        <w:rPr>
          <w:rStyle w:val="normaltextrun"/>
          <w:rFonts w:ascii="Roboto" w:hAnsi="Roboto"/>
          <w:color w:val="2F5496" w:themeColor="accent1" w:themeShade="BF"/>
          <w:sz w:val="18"/>
          <w:szCs w:val="18"/>
        </w:rPr>
        <w:t xml:space="preserve">, need for </w:t>
      </w:r>
      <w:r w:rsidRPr="00B17CBD">
        <w:rPr>
          <w:rStyle w:val="normaltextrun"/>
          <w:rFonts w:ascii="Roboto" w:hAnsi="Roboto"/>
          <w:color w:val="2F5496" w:themeColor="accent1" w:themeShade="BF"/>
          <w:sz w:val="18"/>
          <w:szCs w:val="18"/>
        </w:rPr>
        <w:t>guidelines for restoring landscape heterogeneity</w:t>
      </w:r>
      <w:r>
        <w:rPr>
          <w:rStyle w:val="normaltextrun"/>
          <w:rFonts w:ascii="Roboto" w:hAnsi="Roboto"/>
          <w:color w:val="2F5496" w:themeColor="accent1" w:themeShade="BF"/>
          <w:sz w:val="18"/>
          <w:szCs w:val="18"/>
        </w:rPr>
        <w:t xml:space="preserve">, </w:t>
      </w:r>
      <w:r w:rsidRPr="00B17CBD">
        <w:rPr>
          <w:rStyle w:val="normaltextrun"/>
          <w:rFonts w:ascii="Roboto" w:hAnsi="Roboto"/>
          <w:color w:val="2F5496" w:themeColor="accent1" w:themeShade="BF"/>
          <w:sz w:val="18"/>
          <w:szCs w:val="18"/>
        </w:rPr>
        <w:t>game as agent that is harmful to the forest</w:t>
      </w:r>
      <w:r>
        <w:rPr>
          <w:rStyle w:val="normaltextrun"/>
          <w:rFonts w:ascii="Roboto" w:hAnsi="Roboto"/>
          <w:color w:val="2F5496" w:themeColor="accent1" w:themeShade="BF"/>
          <w:sz w:val="18"/>
          <w:szCs w:val="18"/>
        </w:rPr>
        <w:t xml:space="preserve">. </w:t>
      </w:r>
    </w:p>
    <w:p w14:paraId="3CB8DB1C" w14:textId="1ABA92D9" w:rsidR="00B17CBD" w:rsidRDefault="00B17CBD" w:rsidP="00DD3ACA">
      <w:pPr>
        <w:ind w:left="337"/>
        <w:jc w:val="both"/>
        <w:rPr>
          <w:rStyle w:val="normaltextrun"/>
          <w:rFonts w:ascii="Roboto" w:hAnsi="Roboto"/>
          <w:color w:val="2F5496" w:themeColor="accent1" w:themeShade="BF"/>
          <w:sz w:val="18"/>
          <w:szCs w:val="18"/>
        </w:rPr>
      </w:pPr>
    </w:p>
    <w:p w14:paraId="02A041DD" w14:textId="5F5526DB" w:rsidR="00B17CBD" w:rsidRDefault="00B17CBD" w:rsidP="00DD3ACA">
      <w:pPr>
        <w:jc w:val="both"/>
        <w:rPr>
          <w:rStyle w:val="normaltextrun"/>
          <w:rFonts w:ascii="Roboto" w:hAnsi="Roboto"/>
          <w:color w:val="2F5496" w:themeColor="accent1" w:themeShade="BF"/>
          <w:sz w:val="18"/>
          <w:szCs w:val="18"/>
        </w:rPr>
      </w:pPr>
      <w:r>
        <w:rPr>
          <w:rStyle w:val="normaltextrun"/>
          <w:rFonts w:ascii="Roboto" w:hAnsi="Roboto"/>
          <w:color w:val="2F5496" w:themeColor="accent1" w:themeShade="BF"/>
          <w:sz w:val="18"/>
          <w:szCs w:val="18"/>
        </w:rPr>
        <w:t xml:space="preserve">As the next step in developing the assessment, the suggested gaps will be </w:t>
      </w:r>
      <w:r w:rsidR="00DD3ACA">
        <w:rPr>
          <w:rStyle w:val="normaltextrun"/>
          <w:rFonts w:ascii="Roboto" w:hAnsi="Roboto"/>
          <w:color w:val="2F5496" w:themeColor="accent1" w:themeShade="BF"/>
          <w:sz w:val="18"/>
          <w:szCs w:val="18"/>
        </w:rPr>
        <w:t>considered</w:t>
      </w:r>
      <w:r>
        <w:rPr>
          <w:rStyle w:val="normaltextrun"/>
          <w:rFonts w:ascii="Roboto" w:hAnsi="Roboto"/>
          <w:color w:val="2F5496" w:themeColor="accent1" w:themeShade="BF"/>
          <w:sz w:val="18"/>
          <w:szCs w:val="18"/>
        </w:rPr>
        <w:t xml:space="preserve">, while further individual consultations with relevant Parties/experts will be conducted to obtain missing information. Furthermore, the WG Forest will received an additional request to review and comments on the current synthesis document.  </w:t>
      </w:r>
    </w:p>
    <w:p w14:paraId="41FC6F1E" w14:textId="0C3FB8A1" w:rsidR="00B17CBD" w:rsidRDefault="00B17CBD" w:rsidP="00DD3ACA">
      <w:pPr>
        <w:ind w:left="337"/>
        <w:jc w:val="both"/>
        <w:rPr>
          <w:rStyle w:val="normaltextrun"/>
          <w:rFonts w:ascii="Roboto" w:hAnsi="Roboto"/>
          <w:color w:val="2F5496" w:themeColor="accent1" w:themeShade="BF"/>
          <w:sz w:val="18"/>
          <w:szCs w:val="18"/>
        </w:rPr>
      </w:pPr>
    </w:p>
    <w:p w14:paraId="5FEF1276" w14:textId="271A61B8" w:rsidR="00B17CBD" w:rsidRPr="00CC0F41" w:rsidRDefault="00B17CBD" w:rsidP="00DD3ACA">
      <w:pPr>
        <w:jc w:val="both"/>
        <w:rPr>
          <w:rStyle w:val="normaltextrun"/>
          <w:rFonts w:ascii="Roboto" w:hAnsi="Roboto"/>
          <w:color w:val="2F5496" w:themeColor="accent1" w:themeShade="BF"/>
          <w:sz w:val="18"/>
          <w:szCs w:val="18"/>
        </w:rPr>
      </w:pPr>
      <w:r>
        <w:rPr>
          <w:rStyle w:val="normaltextrun"/>
          <w:rFonts w:ascii="Roboto" w:hAnsi="Roboto"/>
          <w:color w:val="2F5496" w:themeColor="accent1" w:themeShade="BF"/>
          <w:sz w:val="18"/>
          <w:szCs w:val="18"/>
        </w:rPr>
        <w:t xml:space="preserve">       </w:t>
      </w:r>
      <w:hyperlink r:id="rId28" w:history="1">
        <w:r w:rsidRPr="00B17CBD">
          <w:rPr>
            <w:rStyle w:val="Hyperlink"/>
            <w:rFonts w:ascii="Roboto" w:hAnsi="Roboto"/>
            <w:color w:val="034990" w:themeColor="hyperlink" w:themeShade="BF"/>
            <w:sz w:val="18"/>
            <w:szCs w:val="18"/>
          </w:rPr>
          <w:t>Related presentation is available on the Carpathian Convention website</w:t>
        </w:r>
      </w:hyperlink>
    </w:p>
    <w:p w14:paraId="6FDB0753" w14:textId="77777777" w:rsidR="00E70EC0" w:rsidRPr="00815C0B" w:rsidRDefault="00E70EC0" w:rsidP="00DD3ACA">
      <w:pPr>
        <w:ind w:right="318"/>
        <w:jc w:val="both"/>
        <w:rPr>
          <w:rFonts w:ascii="Roboto" w:hAnsi="Roboto" w:cs="Tahoma"/>
          <w:b/>
          <w:bCs/>
          <w:color w:val="365F91"/>
          <w:sz w:val="20"/>
          <w:szCs w:val="20"/>
        </w:rPr>
      </w:pPr>
    </w:p>
    <w:p w14:paraId="79FC0526" w14:textId="00DCE335" w:rsidR="00E70EC0" w:rsidRPr="00FC063C" w:rsidRDefault="00E70EC0" w:rsidP="00DD3ACA">
      <w:pPr>
        <w:pStyle w:val="ListParagraph"/>
        <w:numPr>
          <w:ilvl w:val="0"/>
          <w:numId w:val="1"/>
        </w:numPr>
        <w:ind w:right="318"/>
        <w:jc w:val="both"/>
        <w:rPr>
          <w:rFonts w:ascii="Century Gothic" w:hAnsi="Century Gothic" w:cs="Tahoma"/>
          <w:b/>
          <w:bCs/>
          <w:color w:val="365F91"/>
          <w:sz w:val="16"/>
          <w:szCs w:val="16"/>
        </w:rPr>
      </w:pPr>
      <w:r w:rsidRPr="00FC063C">
        <w:rPr>
          <w:rFonts w:ascii="Roboto" w:hAnsi="Roboto" w:cs="Tahoma"/>
          <w:b/>
          <w:bCs/>
          <w:color w:val="365F91"/>
          <w:sz w:val="20"/>
          <w:szCs w:val="20"/>
        </w:rPr>
        <w:t xml:space="preserve">Assessing forest connectivity and prioritization for conservation </w:t>
      </w:r>
    </w:p>
    <w:p w14:paraId="02DAB868" w14:textId="019B8D89" w:rsidR="00815C0B" w:rsidRPr="00815C0B" w:rsidRDefault="00815C0B" w:rsidP="00DD3ACA">
      <w:pPr>
        <w:pStyle w:val="ListParagraph"/>
        <w:ind w:left="430" w:right="318"/>
        <w:jc w:val="both"/>
        <w:rPr>
          <w:rFonts w:ascii="Century Gothic" w:hAnsi="Century Gothic" w:cs="Tahoma"/>
          <w:b/>
          <w:bCs/>
          <w:color w:val="365F91"/>
          <w:sz w:val="16"/>
          <w:szCs w:val="16"/>
        </w:rPr>
      </w:pPr>
    </w:p>
    <w:p w14:paraId="545E8986" w14:textId="04685572" w:rsidR="00E70EC0" w:rsidRDefault="00E70EC0" w:rsidP="00DD3ACA">
      <w:pPr>
        <w:jc w:val="both"/>
        <w:rPr>
          <w:rStyle w:val="normaltextrun"/>
          <w:rFonts w:ascii="Roboto" w:hAnsi="Roboto"/>
          <w:color w:val="2F5496" w:themeColor="accent1" w:themeShade="BF"/>
          <w:sz w:val="18"/>
          <w:szCs w:val="18"/>
        </w:rPr>
      </w:pPr>
      <w:r w:rsidRPr="00A66E0E">
        <w:rPr>
          <w:rStyle w:val="normaltextrun"/>
          <w:rFonts w:ascii="Roboto" w:hAnsi="Roboto"/>
          <w:color w:val="2F5496" w:themeColor="accent1" w:themeShade="BF"/>
          <w:sz w:val="18"/>
          <w:szCs w:val="18"/>
        </w:rPr>
        <w:t>Ms. Annemarie Bastrup-Birk, European Environment Agency and Ms. Ana Marin Guerrero</w:t>
      </w:r>
      <w:r w:rsidR="008D536E">
        <w:rPr>
          <w:rStyle w:val="normaltextrun"/>
          <w:rFonts w:ascii="Roboto" w:hAnsi="Roboto"/>
          <w:color w:val="2F5496" w:themeColor="accent1" w:themeShade="BF"/>
          <w:sz w:val="18"/>
          <w:szCs w:val="18"/>
        </w:rPr>
        <w:t>, ETC/DI,</w:t>
      </w:r>
      <w:r w:rsidRPr="00A66E0E">
        <w:rPr>
          <w:rStyle w:val="normaltextrun"/>
          <w:rFonts w:ascii="Roboto" w:hAnsi="Roboto"/>
          <w:color w:val="2F5496" w:themeColor="accent1" w:themeShade="BF"/>
          <w:sz w:val="18"/>
          <w:szCs w:val="18"/>
        </w:rPr>
        <w:t xml:space="preserve"> </w:t>
      </w:r>
      <w:r w:rsidR="00A66E0E" w:rsidRPr="00A66E0E">
        <w:rPr>
          <w:rStyle w:val="normaltextrun"/>
          <w:rFonts w:ascii="Roboto" w:hAnsi="Roboto"/>
          <w:color w:val="2F5496" w:themeColor="accent1" w:themeShade="BF"/>
          <w:sz w:val="18"/>
          <w:szCs w:val="18"/>
        </w:rPr>
        <w:t xml:space="preserve">jointly </w:t>
      </w:r>
      <w:r w:rsidRPr="00A66E0E">
        <w:rPr>
          <w:rStyle w:val="normaltextrun"/>
          <w:rFonts w:ascii="Roboto" w:hAnsi="Roboto"/>
          <w:color w:val="2F5496" w:themeColor="accent1" w:themeShade="BF"/>
          <w:sz w:val="18"/>
          <w:szCs w:val="18"/>
        </w:rPr>
        <w:t>deliver</w:t>
      </w:r>
      <w:r w:rsidR="00A66E0E" w:rsidRPr="00A66E0E">
        <w:rPr>
          <w:rStyle w:val="normaltextrun"/>
          <w:rFonts w:ascii="Roboto" w:hAnsi="Roboto"/>
          <w:color w:val="2F5496" w:themeColor="accent1" w:themeShade="BF"/>
          <w:sz w:val="18"/>
          <w:szCs w:val="18"/>
        </w:rPr>
        <w:t>ed</w:t>
      </w:r>
      <w:r w:rsidRPr="00A66E0E">
        <w:rPr>
          <w:rStyle w:val="normaltextrun"/>
          <w:rFonts w:ascii="Roboto" w:hAnsi="Roboto"/>
          <w:color w:val="2F5496" w:themeColor="accent1" w:themeShade="BF"/>
          <w:sz w:val="18"/>
          <w:szCs w:val="18"/>
        </w:rPr>
        <w:t xml:space="preserve"> the presentation on assessing forest connectivity and prioritization for conservation. </w:t>
      </w:r>
      <w:r w:rsidR="00A66E0E" w:rsidRPr="00A66E0E">
        <w:rPr>
          <w:rStyle w:val="normaltextrun"/>
          <w:rFonts w:ascii="Roboto" w:hAnsi="Roboto"/>
          <w:color w:val="2F5496" w:themeColor="accent1" w:themeShade="BF"/>
          <w:sz w:val="18"/>
          <w:szCs w:val="18"/>
        </w:rPr>
        <w:t>In the first part of the presentation Ms. Bastrup-Birk presented the most important elements of EU environmental acquis, including the EU Green Deal and the flagship strategies. Within the biodiversity strategy 2030 and forests, • protection commitments include protecting all remaining EU primary and old-growth forests, and further protection to build a truly coherent Trans-European Nature Network</w:t>
      </w:r>
      <w:r w:rsidR="009D0B14">
        <w:rPr>
          <w:rStyle w:val="normaltextrun"/>
          <w:rFonts w:ascii="Roboto" w:hAnsi="Roboto"/>
          <w:color w:val="2F5496" w:themeColor="accent1" w:themeShade="BF"/>
          <w:sz w:val="18"/>
          <w:szCs w:val="18"/>
        </w:rPr>
        <w:t>;</w:t>
      </w:r>
      <w:r w:rsidR="00A66E0E">
        <w:rPr>
          <w:rStyle w:val="normaltextrun"/>
          <w:rFonts w:ascii="Roboto" w:hAnsi="Roboto"/>
          <w:color w:val="2F5496" w:themeColor="accent1" w:themeShade="BF"/>
          <w:sz w:val="18"/>
          <w:szCs w:val="18"/>
        </w:rPr>
        <w:t xml:space="preserve"> </w:t>
      </w:r>
      <w:r w:rsidR="00A66E0E" w:rsidRPr="00A66E0E">
        <w:rPr>
          <w:rStyle w:val="normaltextrun"/>
          <w:rFonts w:ascii="Roboto" w:hAnsi="Roboto"/>
          <w:color w:val="2F5496" w:themeColor="accent1" w:themeShade="BF"/>
          <w:sz w:val="18"/>
          <w:szCs w:val="18"/>
        </w:rPr>
        <w:t>• Increasing the quantity of forests and improving forest health and resilience are actions that are viewed to drive a joint agenda for achieving both biodiversity targets and climate neutrality;  • All public forests and an increased number of private forests should have management plans that include biodiversity-friendly afforestation and reforestation and closer-to-nature- forestry practices.</w:t>
      </w:r>
    </w:p>
    <w:p w14:paraId="6936C202" w14:textId="77777777" w:rsidR="001471F9" w:rsidRDefault="001471F9" w:rsidP="00DD3ACA">
      <w:pPr>
        <w:jc w:val="both"/>
        <w:rPr>
          <w:rStyle w:val="normaltextrun"/>
          <w:rFonts w:ascii="Roboto" w:hAnsi="Roboto"/>
          <w:color w:val="2F5496" w:themeColor="accent1" w:themeShade="BF"/>
          <w:sz w:val="18"/>
          <w:szCs w:val="18"/>
        </w:rPr>
      </w:pPr>
    </w:p>
    <w:p w14:paraId="64EE2CEA" w14:textId="67E221C7" w:rsidR="008D536E" w:rsidRDefault="00A66E0E" w:rsidP="00DD3ACA">
      <w:pPr>
        <w:jc w:val="both"/>
        <w:rPr>
          <w:rStyle w:val="normaltextrun"/>
          <w:rFonts w:ascii="Roboto" w:hAnsi="Roboto"/>
          <w:color w:val="2F5496" w:themeColor="accent1" w:themeShade="BF"/>
          <w:sz w:val="18"/>
          <w:szCs w:val="18"/>
        </w:rPr>
      </w:pPr>
      <w:r>
        <w:rPr>
          <w:rStyle w:val="normaltextrun"/>
          <w:rFonts w:ascii="Roboto" w:hAnsi="Roboto"/>
          <w:color w:val="2F5496" w:themeColor="accent1" w:themeShade="BF"/>
          <w:sz w:val="18"/>
          <w:szCs w:val="18"/>
        </w:rPr>
        <w:t>Furthermore, within the EU Biodiversity Strategy 2030 there is ongoing work on harmonization of definitions for primary and old-growth forest (primary forest according to the FAO definition, OGFs still under development</w:t>
      </w:r>
      <w:r w:rsidR="00DD3ACA">
        <w:rPr>
          <w:rStyle w:val="normaltextrun"/>
          <w:rFonts w:ascii="Roboto" w:hAnsi="Roboto"/>
          <w:color w:val="2F5496" w:themeColor="accent1" w:themeShade="BF"/>
          <w:sz w:val="18"/>
          <w:szCs w:val="18"/>
        </w:rPr>
        <w:t>)</w:t>
      </w:r>
      <w:r>
        <w:rPr>
          <w:rStyle w:val="normaltextrun"/>
          <w:rFonts w:ascii="Roboto" w:hAnsi="Roboto"/>
          <w:color w:val="2F5496" w:themeColor="accent1" w:themeShade="BF"/>
          <w:sz w:val="18"/>
          <w:szCs w:val="18"/>
        </w:rPr>
        <w:t xml:space="preserve">. </w:t>
      </w:r>
      <w:r w:rsidR="008D536E" w:rsidRPr="008D536E">
        <w:rPr>
          <w:rStyle w:val="normaltextrun"/>
          <w:rFonts w:ascii="Roboto" w:hAnsi="Roboto"/>
          <w:color w:val="2F5496" w:themeColor="accent1" w:themeShade="BF"/>
          <w:sz w:val="18"/>
          <w:szCs w:val="18"/>
        </w:rPr>
        <w:t>Ms. Bastrup-Birk</w:t>
      </w:r>
      <w:r w:rsidR="008D536E">
        <w:rPr>
          <w:rStyle w:val="normaltextrun"/>
          <w:rFonts w:ascii="Roboto" w:hAnsi="Roboto"/>
          <w:color w:val="2F5496" w:themeColor="accent1" w:themeShade="BF"/>
          <w:sz w:val="18"/>
          <w:szCs w:val="18"/>
        </w:rPr>
        <w:t xml:space="preserve"> stressed the ambitious </w:t>
      </w:r>
      <w:r w:rsidR="008D536E" w:rsidRPr="008D536E">
        <w:rPr>
          <w:rStyle w:val="normaltextrun"/>
          <w:rFonts w:ascii="Roboto" w:hAnsi="Roboto"/>
          <w:color w:val="2F5496" w:themeColor="accent1" w:themeShade="BF"/>
          <w:sz w:val="18"/>
          <w:szCs w:val="18"/>
        </w:rPr>
        <w:t>objectives of the EU Biodiversity Strategy that proposed that 30%</w:t>
      </w:r>
      <w:r w:rsidR="008D536E">
        <w:rPr>
          <w:rStyle w:val="normaltextrun"/>
          <w:rFonts w:ascii="Roboto" w:hAnsi="Roboto"/>
          <w:color w:val="2F5496" w:themeColor="accent1" w:themeShade="BF"/>
          <w:sz w:val="18"/>
          <w:szCs w:val="18"/>
        </w:rPr>
        <w:t xml:space="preserve"> of the total area should be protected and 10% should be under strict protection, which gives an opportunity for </w:t>
      </w:r>
      <w:r w:rsidR="00DD3ACA">
        <w:rPr>
          <w:rStyle w:val="normaltextrun"/>
          <w:rFonts w:ascii="Roboto" w:hAnsi="Roboto"/>
          <w:color w:val="2F5496" w:themeColor="accent1" w:themeShade="BF"/>
          <w:sz w:val="18"/>
          <w:szCs w:val="18"/>
        </w:rPr>
        <w:t>protection of the</w:t>
      </w:r>
      <w:r w:rsidR="008D536E">
        <w:rPr>
          <w:rStyle w:val="normaltextrun"/>
          <w:rFonts w:ascii="Roboto" w:hAnsi="Roboto"/>
          <w:color w:val="2F5496" w:themeColor="accent1" w:themeShade="BF"/>
          <w:sz w:val="18"/>
          <w:szCs w:val="18"/>
        </w:rPr>
        <w:t xml:space="preserve"> </w:t>
      </w:r>
      <w:proofErr w:type="gramStart"/>
      <w:r w:rsidR="008D536E">
        <w:rPr>
          <w:rStyle w:val="normaltextrun"/>
          <w:rFonts w:ascii="Roboto" w:hAnsi="Roboto"/>
          <w:color w:val="2F5496" w:themeColor="accent1" w:themeShade="BF"/>
          <w:sz w:val="18"/>
          <w:szCs w:val="18"/>
        </w:rPr>
        <w:t>Carpathian forest</w:t>
      </w:r>
      <w:proofErr w:type="gramEnd"/>
      <w:r w:rsidR="008D536E">
        <w:rPr>
          <w:rStyle w:val="normaltextrun"/>
          <w:rFonts w:ascii="Roboto" w:hAnsi="Roboto"/>
          <w:color w:val="2F5496" w:themeColor="accent1" w:themeShade="BF"/>
          <w:sz w:val="18"/>
          <w:szCs w:val="18"/>
        </w:rPr>
        <w:t>, and particularly primary and old-growth forest under strict protection. Furthermore, the EEA representative underlined the importance of the forest monitoring for achieving the EU environmental objectives and particularly the incoming EU Nature Restoration Law, in this respect the EU Framework for Forest Monitoring and Strategic plans are under development.</w:t>
      </w:r>
    </w:p>
    <w:p w14:paraId="03CF41FA" w14:textId="4122C785" w:rsidR="008D536E" w:rsidRDefault="008D536E" w:rsidP="00DD3ACA">
      <w:pPr>
        <w:jc w:val="both"/>
        <w:rPr>
          <w:rStyle w:val="normaltextrun"/>
          <w:rFonts w:ascii="Roboto" w:hAnsi="Roboto"/>
          <w:color w:val="2F5496" w:themeColor="accent1" w:themeShade="BF"/>
          <w:sz w:val="18"/>
          <w:szCs w:val="18"/>
        </w:rPr>
      </w:pPr>
    </w:p>
    <w:p w14:paraId="6E4D1FE4" w14:textId="0E055C26" w:rsidR="008D536E" w:rsidRDefault="008D536E" w:rsidP="00DD3ACA">
      <w:pPr>
        <w:jc w:val="both"/>
        <w:rPr>
          <w:rStyle w:val="normaltextrun"/>
          <w:rFonts w:ascii="Roboto" w:hAnsi="Roboto"/>
          <w:color w:val="2F5496" w:themeColor="accent1" w:themeShade="BF"/>
          <w:sz w:val="18"/>
          <w:szCs w:val="18"/>
        </w:rPr>
      </w:pPr>
      <w:r>
        <w:rPr>
          <w:rStyle w:val="normaltextrun"/>
          <w:rFonts w:ascii="Roboto" w:hAnsi="Roboto"/>
          <w:color w:val="2F5496" w:themeColor="accent1" w:themeShade="BF"/>
          <w:sz w:val="18"/>
          <w:szCs w:val="18"/>
        </w:rPr>
        <w:t xml:space="preserve">The second part of the presentation delivered by </w:t>
      </w:r>
      <w:r w:rsidRPr="008D536E">
        <w:rPr>
          <w:rStyle w:val="normaltextrun"/>
          <w:rFonts w:ascii="Roboto" w:hAnsi="Roboto"/>
          <w:color w:val="2F5496" w:themeColor="accent1" w:themeShade="BF"/>
          <w:sz w:val="18"/>
          <w:szCs w:val="18"/>
        </w:rPr>
        <w:t>Ms. Ana Marin Guerrero</w:t>
      </w:r>
      <w:r>
        <w:rPr>
          <w:rStyle w:val="normaltextrun"/>
          <w:rFonts w:ascii="Roboto" w:hAnsi="Roboto"/>
          <w:color w:val="2F5496" w:themeColor="accent1" w:themeShade="BF"/>
          <w:sz w:val="18"/>
          <w:szCs w:val="18"/>
        </w:rPr>
        <w:t xml:space="preserve">, outlined a demo method for </w:t>
      </w:r>
      <w:r w:rsidR="009D0B14">
        <w:rPr>
          <w:rStyle w:val="normaltextrun"/>
          <w:rFonts w:ascii="Roboto" w:hAnsi="Roboto"/>
          <w:color w:val="2F5496" w:themeColor="accent1" w:themeShade="BF"/>
          <w:sz w:val="18"/>
          <w:szCs w:val="18"/>
        </w:rPr>
        <w:t>assessing forest</w:t>
      </w:r>
      <w:r>
        <w:rPr>
          <w:rStyle w:val="normaltextrun"/>
          <w:rFonts w:ascii="Roboto" w:hAnsi="Roboto"/>
          <w:color w:val="2F5496" w:themeColor="accent1" w:themeShade="BF"/>
          <w:sz w:val="18"/>
          <w:szCs w:val="18"/>
        </w:rPr>
        <w:t xml:space="preserve"> connectivity and prioritisation for </w:t>
      </w:r>
      <w:r w:rsidR="009D0B14">
        <w:rPr>
          <w:rStyle w:val="normaltextrun"/>
          <w:rFonts w:ascii="Roboto" w:hAnsi="Roboto"/>
          <w:color w:val="2F5496" w:themeColor="accent1" w:themeShade="BF"/>
          <w:sz w:val="18"/>
          <w:szCs w:val="18"/>
        </w:rPr>
        <w:t>conservation/restoration.</w:t>
      </w:r>
    </w:p>
    <w:p w14:paraId="0C3F4C5F" w14:textId="60AE0367" w:rsidR="009D0B14" w:rsidRDefault="009D0B14" w:rsidP="008D536E">
      <w:pPr>
        <w:jc w:val="both"/>
        <w:rPr>
          <w:rStyle w:val="normaltextrun"/>
          <w:rFonts w:ascii="Roboto" w:hAnsi="Roboto"/>
          <w:color w:val="2F5496" w:themeColor="accent1" w:themeShade="BF"/>
          <w:sz w:val="18"/>
          <w:szCs w:val="18"/>
        </w:rPr>
      </w:pPr>
    </w:p>
    <w:p w14:paraId="424BC4FA" w14:textId="0D6ECB38" w:rsidR="009D0B14" w:rsidRDefault="009D0B14" w:rsidP="009D0B14">
      <w:pPr>
        <w:jc w:val="both"/>
        <w:rPr>
          <w:rStyle w:val="normaltextrun"/>
          <w:rFonts w:ascii="Roboto" w:hAnsi="Roboto"/>
          <w:color w:val="2F5496" w:themeColor="accent1" w:themeShade="BF"/>
          <w:sz w:val="18"/>
          <w:szCs w:val="18"/>
        </w:rPr>
      </w:pPr>
      <w:r>
        <w:rPr>
          <w:rStyle w:val="normaltextrun"/>
          <w:rFonts w:ascii="Roboto" w:hAnsi="Roboto"/>
          <w:color w:val="2F5496" w:themeColor="accent1" w:themeShade="BF"/>
          <w:sz w:val="18"/>
          <w:szCs w:val="18"/>
        </w:rPr>
        <w:t xml:space="preserve">Concluding, the EEA and ETC/DI stressed that the </w:t>
      </w:r>
      <w:r w:rsidRPr="009D0B14">
        <w:rPr>
          <w:rStyle w:val="normaltextrun"/>
          <w:rFonts w:ascii="Roboto" w:hAnsi="Roboto"/>
          <w:color w:val="2F5496" w:themeColor="accent1" w:themeShade="BF"/>
          <w:sz w:val="18"/>
          <w:szCs w:val="18"/>
        </w:rPr>
        <w:t xml:space="preserve">work tested under the </w:t>
      </w:r>
      <w:r>
        <w:rPr>
          <w:rStyle w:val="normaltextrun"/>
          <w:rFonts w:ascii="Roboto" w:hAnsi="Roboto"/>
          <w:color w:val="2F5496" w:themeColor="accent1" w:themeShade="BF"/>
          <w:sz w:val="18"/>
          <w:szCs w:val="18"/>
        </w:rPr>
        <w:t xml:space="preserve">collaboration with the Carpathian Convention </w:t>
      </w:r>
      <w:r w:rsidRPr="009D0B14">
        <w:rPr>
          <w:rStyle w:val="normaltextrun"/>
          <w:rFonts w:ascii="Roboto" w:hAnsi="Roboto"/>
          <w:color w:val="2F5496" w:themeColor="accent1" w:themeShade="BF"/>
          <w:sz w:val="18"/>
          <w:szCs w:val="18"/>
        </w:rPr>
        <w:t>has been valuable for future</w:t>
      </w:r>
      <w:r>
        <w:rPr>
          <w:rStyle w:val="normaltextrun"/>
          <w:rFonts w:ascii="Roboto" w:hAnsi="Roboto"/>
          <w:color w:val="2F5496" w:themeColor="accent1" w:themeShade="BF"/>
          <w:sz w:val="18"/>
          <w:szCs w:val="18"/>
        </w:rPr>
        <w:t xml:space="preserve"> </w:t>
      </w:r>
      <w:r w:rsidRPr="009D0B14">
        <w:rPr>
          <w:rStyle w:val="normaltextrun"/>
          <w:rFonts w:ascii="Roboto" w:hAnsi="Roboto"/>
          <w:color w:val="2F5496" w:themeColor="accent1" w:themeShade="BF"/>
          <w:sz w:val="18"/>
          <w:szCs w:val="18"/>
        </w:rPr>
        <w:t>monitoring of forest connectivity as requested for upcoming EU forest</w:t>
      </w:r>
      <w:r>
        <w:rPr>
          <w:rStyle w:val="normaltextrun"/>
          <w:rFonts w:ascii="Roboto" w:hAnsi="Roboto"/>
          <w:color w:val="2F5496" w:themeColor="accent1" w:themeShade="BF"/>
          <w:sz w:val="18"/>
          <w:szCs w:val="18"/>
        </w:rPr>
        <w:t xml:space="preserve"> </w:t>
      </w:r>
      <w:r w:rsidRPr="009D0B14">
        <w:rPr>
          <w:rStyle w:val="normaltextrun"/>
          <w:rFonts w:ascii="Roboto" w:hAnsi="Roboto"/>
          <w:color w:val="2F5496" w:themeColor="accent1" w:themeShade="BF"/>
          <w:sz w:val="18"/>
          <w:szCs w:val="18"/>
        </w:rPr>
        <w:t>assessments (</w:t>
      </w:r>
      <w:proofErr w:type="spellStart"/>
      <w:r w:rsidRPr="009D0B14">
        <w:rPr>
          <w:rStyle w:val="normaltextrun"/>
          <w:rFonts w:ascii="Roboto" w:hAnsi="Roboto"/>
          <w:color w:val="2F5496" w:themeColor="accent1" w:themeShade="BF"/>
          <w:sz w:val="18"/>
          <w:szCs w:val="18"/>
        </w:rPr>
        <w:t>i.b</w:t>
      </w:r>
      <w:proofErr w:type="spellEnd"/>
      <w:r w:rsidRPr="009D0B14">
        <w:rPr>
          <w:rStyle w:val="normaltextrun"/>
          <w:rFonts w:ascii="Roboto" w:hAnsi="Roboto"/>
          <w:color w:val="2F5496" w:themeColor="accent1" w:themeShade="BF"/>
          <w:sz w:val="18"/>
          <w:szCs w:val="18"/>
        </w:rPr>
        <w:t>. EU Nature Restoration Law)</w:t>
      </w:r>
      <w:r>
        <w:rPr>
          <w:rStyle w:val="normaltextrun"/>
          <w:rFonts w:ascii="Roboto" w:hAnsi="Roboto"/>
          <w:color w:val="2F5496" w:themeColor="accent1" w:themeShade="BF"/>
          <w:sz w:val="18"/>
          <w:szCs w:val="18"/>
        </w:rPr>
        <w:t xml:space="preserve">, </w:t>
      </w:r>
    </w:p>
    <w:p w14:paraId="6E76D611" w14:textId="77777777" w:rsidR="009D0B14" w:rsidRDefault="009D0B14" w:rsidP="009D0B14">
      <w:pPr>
        <w:jc w:val="both"/>
        <w:rPr>
          <w:rStyle w:val="normaltextrun"/>
          <w:rFonts w:ascii="Roboto" w:hAnsi="Roboto"/>
          <w:color w:val="2F5496" w:themeColor="accent1" w:themeShade="BF"/>
          <w:sz w:val="18"/>
          <w:szCs w:val="18"/>
        </w:rPr>
      </w:pPr>
    </w:p>
    <w:p w14:paraId="2C7D46BF" w14:textId="63B40D4A" w:rsidR="009D0B14" w:rsidRDefault="009D0B14" w:rsidP="009D0B14">
      <w:pPr>
        <w:jc w:val="both"/>
        <w:rPr>
          <w:rStyle w:val="normaltextrun"/>
          <w:rFonts w:ascii="Roboto" w:hAnsi="Roboto"/>
          <w:color w:val="2F5496" w:themeColor="accent1" w:themeShade="BF"/>
          <w:sz w:val="18"/>
          <w:szCs w:val="18"/>
        </w:rPr>
      </w:pPr>
      <w:r>
        <w:rPr>
          <w:rStyle w:val="normaltextrun"/>
          <w:rFonts w:ascii="Roboto" w:hAnsi="Roboto"/>
          <w:color w:val="2F5496" w:themeColor="accent1" w:themeShade="BF"/>
          <w:sz w:val="18"/>
          <w:szCs w:val="18"/>
        </w:rPr>
        <w:t>Presented method should</w:t>
      </w:r>
      <w:r w:rsidRPr="009D0B14">
        <w:rPr>
          <w:rStyle w:val="normaltextrun"/>
          <w:rFonts w:ascii="Roboto" w:hAnsi="Roboto"/>
          <w:color w:val="2F5496" w:themeColor="accent1" w:themeShade="BF"/>
          <w:sz w:val="18"/>
          <w:szCs w:val="18"/>
        </w:rPr>
        <w:t xml:space="preserve"> be operational at EU level by 2025/26 if the NRL and EU Framework for</w:t>
      </w:r>
      <w:r>
        <w:rPr>
          <w:rStyle w:val="normaltextrun"/>
          <w:rFonts w:ascii="Roboto" w:hAnsi="Roboto"/>
          <w:color w:val="2F5496" w:themeColor="accent1" w:themeShade="BF"/>
          <w:sz w:val="18"/>
          <w:szCs w:val="18"/>
        </w:rPr>
        <w:t xml:space="preserve"> </w:t>
      </w:r>
      <w:r w:rsidRPr="009D0B14">
        <w:rPr>
          <w:rStyle w:val="normaltextrun"/>
          <w:rFonts w:ascii="Roboto" w:hAnsi="Roboto"/>
          <w:color w:val="2F5496" w:themeColor="accent1" w:themeShade="BF"/>
          <w:sz w:val="18"/>
          <w:szCs w:val="18"/>
        </w:rPr>
        <w:t>forest monitoring are agreed for implementation</w:t>
      </w:r>
      <w:r>
        <w:rPr>
          <w:rStyle w:val="normaltextrun"/>
          <w:rFonts w:ascii="Roboto" w:hAnsi="Roboto"/>
          <w:color w:val="2F5496" w:themeColor="accent1" w:themeShade="BF"/>
          <w:sz w:val="18"/>
          <w:szCs w:val="18"/>
        </w:rPr>
        <w:t>. However, upcoming b</w:t>
      </w:r>
      <w:r w:rsidRPr="009D0B14">
        <w:rPr>
          <w:rStyle w:val="normaltextrun"/>
          <w:rFonts w:ascii="Roboto" w:hAnsi="Roboto"/>
          <w:color w:val="2F5496" w:themeColor="accent1" w:themeShade="BF"/>
          <w:sz w:val="18"/>
          <w:szCs w:val="18"/>
        </w:rPr>
        <w:t xml:space="preserve">udget cuts </w:t>
      </w:r>
      <w:r>
        <w:rPr>
          <w:rStyle w:val="normaltextrun"/>
          <w:rFonts w:ascii="Roboto" w:hAnsi="Roboto"/>
          <w:color w:val="2F5496" w:themeColor="accent1" w:themeShade="BF"/>
          <w:sz w:val="18"/>
          <w:szCs w:val="18"/>
        </w:rPr>
        <w:t xml:space="preserve">planned for 2023 might challenge the further work. </w:t>
      </w:r>
      <w:r w:rsidRPr="009D0B14">
        <w:rPr>
          <w:rStyle w:val="normaltextrun"/>
          <w:rFonts w:ascii="Roboto" w:hAnsi="Roboto"/>
          <w:color w:val="2F5496" w:themeColor="accent1" w:themeShade="BF"/>
          <w:sz w:val="18"/>
          <w:szCs w:val="18"/>
        </w:rPr>
        <w:t>EEA considering how to prioritise and tackle these</w:t>
      </w:r>
      <w:r>
        <w:rPr>
          <w:rStyle w:val="normaltextrun"/>
          <w:rFonts w:ascii="Roboto" w:hAnsi="Roboto"/>
          <w:color w:val="2F5496" w:themeColor="accent1" w:themeShade="BF"/>
          <w:sz w:val="18"/>
          <w:szCs w:val="18"/>
        </w:rPr>
        <w:t xml:space="preserve"> </w:t>
      </w:r>
      <w:r w:rsidRPr="009D0B14">
        <w:rPr>
          <w:rStyle w:val="normaltextrun"/>
          <w:rFonts w:ascii="Roboto" w:hAnsi="Roboto"/>
          <w:color w:val="2F5496" w:themeColor="accent1" w:themeShade="BF"/>
          <w:sz w:val="18"/>
          <w:szCs w:val="18"/>
        </w:rPr>
        <w:t xml:space="preserve">challenges to meet the legal requests as well as needs for protecting, </w:t>
      </w:r>
      <w:proofErr w:type="gramStart"/>
      <w:r w:rsidRPr="009D0B14">
        <w:rPr>
          <w:rStyle w:val="normaltextrun"/>
          <w:rFonts w:ascii="Roboto" w:hAnsi="Roboto"/>
          <w:color w:val="2F5496" w:themeColor="accent1" w:themeShade="BF"/>
          <w:sz w:val="18"/>
          <w:szCs w:val="18"/>
        </w:rPr>
        <w:t>restoring</w:t>
      </w:r>
      <w:proofErr w:type="gramEnd"/>
      <w:r>
        <w:rPr>
          <w:rStyle w:val="normaltextrun"/>
          <w:rFonts w:ascii="Roboto" w:hAnsi="Roboto"/>
          <w:color w:val="2F5496" w:themeColor="accent1" w:themeShade="BF"/>
          <w:sz w:val="18"/>
          <w:szCs w:val="18"/>
        </w:rPr>
        <w:t xml:space="preserve"> </w:t>
      </w:r>
      <w:r w:rsidRPr="009D0B14">
        <w:rPr>
          <w:rStyle w:val="normaltextrun"/>
          <w:rFonts w:ascii="Roboto" w:hAnsi="Roboto"/>
          <w:color w:val="2F5496" w:themeColor="accent1" w:themeShade="BF"/>
          <w:sz w:val="18"/>
          <w:szCs w:val="18"/>
        </w:rPr>
        <w:t>and maintaining sustainable management of our forests</w:t>
      </w:r>
    </w:p>
    <w:p w14:paraId="41CB1FEC" w14:textId="77777777" w:rsidR="009D0B14" w:rsidRDefault="009D0B14" w:rsidP="008D536E">
      <w:pPr>
        <w:jc w:val="both"/>
        <w:rPr>
          <w:rStyle w:val="normaltextrun"/>
          <w:rFonts w:ascii="Roboto" w:hAnsi="Roboto"/>
          <w:color w:val="2F5496" w:themeColor="accent1" w:themeShade="BF"/>
          <w:sz w:val="18"/>
          <w:szCs w:val="18"/>
        </w:rPr>
      </w:pPr>
    </w:p>
    <w:p w14:paraId="228B9A5F" w14:textId="2912CE89" w:rsidR="009D0B14" w:rsidRPr="009D0B14" w:rsidRDefault="009D0B14" w:rsidP="009D0B14">
      <w:pPr>
        <w:jc w:val="both"/>
        <w:rPr>
          <w:rFonts w:ascii="Roboto" w:hAnsi="Roboto"/>
          <w:color w:val="2F5496" w:themeColor="accent1" w:themeShade="BF"/>
          <w:sz w:val="18"/>
          <w:szCs w:val="18"/>
        </w:rPr>
      </w:pPr>
      <w:r>
        <w:rPr>
          <w:rStyle w:val="normaltextrun"/>
          <w:rFonts w:ascii="Roboto" w:hAnsi="Roboto"/>
          <w:color w:val="2F5496" w:themeColor="accent1" w:themeShade="BF"/>
          <w:sz w:val="18"/>
          <w:szCs w:val="18"/>
        </w:rPr>
        <w:t xml:space="preserve">       </w:t>
      </w:r>
      <w:hyperlink r:id="rId29" w:history="1">
        <w:r w:rsidRPr="009D0B14">
          <w:rPr>
            <w:rStyle w:val="Hyperlink"/>
            <w:rFonts w:ascii="Roboto" w:hAnsi="Roboto"/>
            <w:color w:val="034990" w:themeColor="hyperlink" w:themeShade="BF"/>
            <w:sz w:val="18"/>
            <w:szCs w:val="18"/>
          </w:rPr>
          <w:t>Related presentation is available on the Carpathian Convention website</w:t>
        </w:r>
      </w:hyperlink>
    </w:p>
    <w:p w14:paraId="49CECA4C" w14:textId="77777777" w:rsidR="00E70EC0" w:rsidRPr="008D536E" w:rsidRDefault="00E70EC0" w:rsidP="008D536E">
      <w:pPr>
        <w:jc w:val="both"/>
        <w:rPr>
          <w:rStyle w:val="normaltextrun"/>
          <w:rFonts w:ascii="Roboto" w:hAnsi="Roboto"/>
          <w:color w:val="2F5496" w:themeColor="accent1" w:themeShade="BF"/>
          <w:sz w:val="18"/>
          <w:szCs w:val="18"/>
        </w:rPr>
      </w:pPr>
    </w:p>
    <w:p w14:paraId="6081700F" w14:textId="09068383" w:rsidR="00E70EC0" w:rsidRDefault="00E70EC0" w:rsidP="00AF0926">
      <w:pPr>
        <w:pStyle w:val="ListParagraph"/>
        <w:numPr>
          <w:ilvl w:val="0"/>
          <w:numId w:val="1"/>
        </w:numPr>
        <w:ind w:right="318"/>
        <w:rPr>
          <w:rFonts w:ascii="Roboto" w:hAnsi="Roboto" w:cs="Tahoma"/>
          <w:b/>
          <w:bCs/>
          <w:color w:val="365F91"/>
          <w:sz w:val="20"/>
          <w:szCs w:val="20"/>
        </w:rPr>
      </w:pPr>
      <w:r w:rsidRPr="009D0B14">
        <w:rPr>
          <w:rFonts w:ascii="Roboto" w:hAnsi="Roboto" w:cs="Tahoma"/>
          <w:b/>
          <w:bCs/>
          <w:color w:val="365F91"/>
          <w:sz w:val="20"/>
          <w:szCs w:val="20"/>
        </w:rPr>
        <w:t xml:space="preserve">Climate-Smart Forest Management for Central and Eastern Europe </w:t>
      </w:r>
    </w:p>
    <w:p w14:paraId="59EFF5A8" w14:textId="77777777" w:rsidR="009D0B14" w:rsidRPr="00417A02" w:rsidRDefault="009D0B14" w:rsidP="009D0B14">
      <w:pPr>
        <w:ind w:right="318"/>
        <w:rPr>
          <w:rStyle w:val="normaltextrun"/>
          <w:color w:val="2F5496" w:themeColor="accent1" w:themeShade="BF"/>
          <w:sz w:val="18"/>
          <w:szCs w:val="18"/>
        </w:rPr>
      </w:pPr>
    </w:p>
    <w:p w14:paraId="77B11944" w14:textId="177BD251" w:rsidR="00417A02" w:rsidRPr="00417A02" w:rsidRDefault="00E70EC0" w:rsidP="00417A02">
      <w:pPr>
        <w:rPr>
          <w:rStyle w:val="normaltextrun"/>
        </w:rPr>
      </w:pPr>
      <w:r w:rsidRPr="00417A02">
        <w:rPr>
          <w:rStyle w:val="normaltextrun"/>
          <w:rFonts w:ascii="Roboto" w:hAnsi="Roboto"/>
          <w:color w:val="2F5496" w:themeColor="accent1" w:themeShade="BF"/>
          <w:sz w:val="18"/>
          <w:szCs w:val="18"/>
        </w:rPr>
        <w:t>Mr. Milan Huncaga, WWF Slovakia</w:t>
      </w:r>
      <w:r w:rsidR="009D0B14" w:rsidRPr="00417A02">
        <w:rPr>
          <w:rStyle w:val="normaltextrun"/>
          <w:rFonts w:ascii="Roboto" w:hAnsi="Roboto"/>
          <w:color w:val="2F5496" w:themeColor="accent1" w:themeShade="BF"/>
          <w:sz w:val="18"/>
          <w:szCs w:val="18"/>
        </w:rPr>
        <w:t>,</w:t>
      </w:r>
      <w:r w:rsidRPr="00417A02">
        <w:rPr>
          <w:rStyle w:val="normaltextrun"/>
          <w:rFonts w:ascii="Roboto" w:hAnsi="Roboto"/>
          <w:color w:val="2F5496" w:themeColor="accent1" w:themeShade="BF"/>
          <w:sz w:val="18"/>
          <w:szCs w:val="18"/>
        </w:rPr>
        <w:t xml:space="preserve"> present</w:t>
      </w:r>
      <w:r w:rsidR="009D0B14" w:rsidRPr="00417A02">
        <w:rPr>
          <w:rStyle w:val="normaltextrun"/>
          <w:rFonts w:ascii="Roboto" w:hAnsi="Roboto"/>
          <w:color w:val="2F5496" w:themeColor="accent1" w:themeShade="BF"/>
          <w:sz w:val="18"/>
          <w:szCs w:val="18"/>
        </w:rPr>
        <w:t>ed</w:t>
      </w:r>
      <w:r w:rsidRPr="00417A02">
        <w:rPr>
          <w:rStyle w:val="normaltextrun"/>
          <w:rFonts w:ascii="Roboto" w:hAnsi="Roboto"/>
          <w:color w:val="2F5496" w:themeColor="accent1" w:themeShade="BF"/>
          <w:sz w:val="18"/>
          <w:szCs w:val="18"/>
        </w:rPr>
        <w:t xml:space="preserve"> the project on Climate-Smart Forest Management for Central and Eastern Europe</w:t>
      </w:r>
      <w:r w:rsidR="009D0B14" w:rsidRPr="00417A02">
        <w:rPr>
          <w:rStyle w:val="normaltextrun"/>
          <w:rFonts w:ascii="Roboto" w:hAnsi="Roboto"/>
          <w:color w:val="2F5496" w:themeColor="accent1" w:themeShade="BF"/>
          <w:sz w:val="18"/>
          <w:szCs w:val="18"/>
        </w:rPr>
        <w:t xml:space="preserve">, which </w:t>
      </w:r>
      <w:r w:rsidR="00417A02" w:rsidRPr="00417A02">
        <w:rPr>
          <w:rStyle w:val="normaltextrun"/>
          <w:rFonts w:ascii="Roboto" w:hAnsi="Roboto"/>
          <w:color w:val="2F5496" w:themeColor="accent1" w:themeShade="BF"/>
          <w:sz w:val="18"/>
          <w:szCs w:val="18"/>
        </w:rPr>
        <w:t>the overall goal of the proposed project is to improve management of forests in Central and Eastern Europe by fostering a transition to climate-smart forestry for the benefit of people and nature.</w:t>
      </w:r>
      <w:r w:rsidR="00417A02">
        <w:rPr>
          <w:rStyle w:val="normaltextrun"/>
          <w:rFonts w:ascii="Roboto" w:hAnsi="Roboto"/>
          <w:color w:val="2F5496" w:themeColor="accent1" w:themeShade="BF"/>
          <w:sz w:val="18"/>
          <w:szCs w:val="18"/>
        </w:rPr>
        <w:t xml:space="preserve"> </w:t>
      </w:r>
      <w:r w:rsidR="00417A02" w:rsidRPr="00417A02">
        <w:rPr>
          <w:rStyle w:val="normaltextrun"/>
          <w:rFonts w:ascii="Roboto" w:hAnsi="Roboto"/>
          <w:color w:val="2F5496" w:themeColor="accent1" w:themeShade="BF"/>
          <w:sz w:val="18"/>
          <w:szCs w:val="18"/>
        </w:rPr>
        <w:t>Project specific objectives include:</w:t>
      </w:r>
    </w:p>
    <w:p w14:paraId="6B657FDE" w14:textId="77777777" w:rsidR="00DF1900" w:rsidRDefault="00417A02" w:rsidP="00DF1900">
      <w:pPr>
        <w:pStyle w:val="NormalWeb"/>
        <w:spacing w:before="240"/>
        <w:jc w:val="both"/>
        <w:rPr>
          <w:rStyle w:val="normaltextrun"/>
          <w:rFonts w:ascii="Roboto" w:hAnsi="Roboto"/>
          <w:color w:val="2F5496" w:themeColor="accent1" w:themeShade="BF"/>
          <w:sz w:val="18"/>
          <w:szCs w:val="18"/>
        </w:rPr>
      </w:pPr>
      <w:r w:rsidRPr="00417A02">
        <w:rPr>
          <w:rStyle w:val="normaltextrun"/>
          <w:rFonts w:ascii="Roboto" w:hAnsi="Roboto"/>
          <w:color w:val="2F5496" w:themeColor="accent1" w:themeShade="BF"/>
          <w:sz w:val="18"/>
          <w:szCs w:val="18"/>
        </w:rPr>
        <w:t>- Review (proofing) of selected forest management models currently used in the Central and Eastern European region from the viewpoint of climate change.</w:t>
      </w:r>
    </w:p>
    <w:p w14:paraId="42CAD7C9" w14:textId="2FE766A7" w:rsidR="00417A02" w:rsidRPr="00417A02" w:rsidRDefault="00DF1900" w:rsidP="00DF1900">
      <w:pPr>
        <w:pStyle w:val="NormalWeb"/>
        <w:spacing w:before="240"/>
        <w:jc w:val="both"/>
        <w:rPr>
          <w:rStyle w:val="normaltextrun"/>
          <w:rFonts w:ascii="Roboto" w:hAnsi="Roboto"/>
          <w:color w:val="2F5496" w:themeColor="accent1" w:themeShade="BF"/>
          <w:sz w:val="18"/>
          <w:szCs w:val="18"/>
        </w:rPr>
      </w:pPr>
      <w:r>
        <w:rPr>
          <w:rStyle w:val="normaltextrun"/>
          <w:rFonts w:ascii="Roboto" w:hAnsi="Roboto"/>
          <w:color w:val="2F5496" w:themeColor="accent1" w:themeShade="BF"/>
          <w:sz w:val="18"/>
          <w:szCs w:val="18"/>
        </w:rPr>
        <w:t>-</w:t>
      </w:r>
      <w:r w:rsidR="00417A02" w:rsidRPr="00417A02">
        <w:rPr>
          <w:rStyle w:val="normaltextrun"/>
          <w:rFonts w:ascii="Roboto" w:hAnsi="Roboto"/>
          <w:color w:val="2F5496" w:themeColor="accent1" w:themeShade="BF"/>
          <w:sz w:val="18"/>
          <w:szCs w:val="18"/>
        </w:rPr>
        <w:t xml:space="preserve"> Demonstrate application of the climate-smart forestry measures in project demonstration sites in 3 countries of the Central and Eastern European region (Slovakia, </w:t>
      </w:r>
      <w:proofErr w:type="gramStart"/>
      <w:r w:rsidR="00417A02" w:rsidRPr="00417A02">
        <w:rPr>
          <w:rStyle w:val="normaltextrun"/>
          <w:rFonts w:ascii="Roboto" w:hAnsi="Roboto"/>
          <w:color w:val="2F5496" w:themeColor="accent1" w:themeShade="BF"/>
          <w:sz w:val="18"/>
          <w:szCs w:val="18"/>
        </w:rPr>
        <w:t>Bulgaria</w:t>
      </w:r>
      <w:proofErr w:type="gramEnd"/>
      <w:r w:rsidR="00417A02" w:rsidRPr="00417A02">
        <w:rPr>
          <w:rStyle w:val="normaltextrun"/>
          <w:rFonts w:ascii="Roboto" w:hAnsi="Roboto"/>
          <w:color w:val="2F5496" w:themeColor="accent1" w:themeShade="BF"/>
          <w:sz w:val="18"/>
          <w:szCs w:val="18"/>
        </w:rPr>
        <w:t xml:space="preserve"> and Hungary) and to test their economic feasibility and environmental impact compared to the conventional forestry methods.</w:t>
      </w:r>
    </w:p>
    <w:p w14:paraId="7AC51BDF" w14:textId="77777777" w:rsidR="00417A02" w:rsidRPr="00417A02" w:rsidRDefault="00417A02" w:rsidP="00417A02">
      <w:pPr>
        <w:pStyle w:val="NormalWeb"/>
        <w:spacing w:before="240"/>
        <w:jc w:val="both"/>
        <w:rPr>
          <w:rStyle w:val="normaltextrun"/>
          <w:rFonts w:ascii="Roboto" w:hAnsi="Roboto"/>
          <w:color w:val="2F5496" w:themeColor="accent1" w:themeShade="BF"/>
          <w:sz w:val="18"/>
          <w:szCs w:val="18"/>
        </w:rPr>
      </w:pPr>
      <w:r w:rsidRPr="00417A02">
        <w:rPr>
          <w:rStyle w:val="normaltextrun"/>
          <w:rFonts w:ascii="Roboto" w:hAnsi="Roboto"/>
          <w:color w:val="2F5496" w:themeColor="accent1" w:themeShade="BF"/>
          <w:sz w:val="18"/>
          <w:szCs w:val="18"/>
        </w:rPr>
        <w:t>- Foster inclusion of climate-smart forestry measures into relevant planning documents related to forest management and /or nature conservation on local to national level (such as forest management plans, nature management plans) as well as into programming documents for EU Regional Funds.</w:t>
      </w:r>
    </w:p>
    <w:p w14:paraId="76CB42C1" w14:textId="77777777" w:rsidR="00417A02" w:rsidRPr="00417A02" w:rsidRDefault="00417A02" w:rsidP="00417A02">
      <w:pPr>
        <w:pStyle w:val="NormalWeb"/>
        <w:spacing w:before="240"/>
        <w:jc w:val="both"/>
        <w:rPr>
          <w:rStyle w:val="normaltextrun"/>
          <w:rFonts w:ascii="Roboto" w:hAnsi="Roboto"/>
          <w:color w:val="2F5496" w:themeColor="accent1" w:themeShade="BF"/>
          <w:sz w:val="18"/>
          <w:szCs w:val="18"/>
        </w:rPr>
      </w:pPr>
      <w:r w:rsidRPr="00417A02">
        <w:rPr>
          <w:rStyle w:val="normaltextrun"/>
          <w:rFonts w:ascii="Roboto" w:hAnsi="Roboto"/>
          <w:color w:val="2F5496" w:themeColor="accent1" w:themeShade="BF"/>
          <w:sz w:val="18"/>
          <w:szCs w:val="18"/>
        </w:rPr>
        <w:t>- Increase awareness on climate-smart forestry methods among professional foresters and other relevant professional groups (researchers, conservationists) in the Central and Eastern European region.</w:t>
      </w:r>
    </w:p>
    <w:p w14:paraId="6ECCD2FB" w14:textId="77777777" w:rsidR="00417A02" w:rsidRPr="00417A02" w:rsidRDefault="00417A02" w:rsidP="00417A02">
      <w:pPr>
        <w:pStyle w:val="NormalWeb"/>
        <w:spacing w:before="240"/>
        <w:jc w:val="both"/>
        <w:rPr>
          <w:rStyle w:val="normaltextrun"/>
          <w:rFonts w:ascii="Roboto" w:hAnsi="Roboto"/>
          <w:color w:val="2F5496" w:themeColor="accent1" w:themeShade="BF"/>
          <w:sz w:val="18"/>
          <w:szCs w:val="18"/>
        </w:rPr>
      </w:pPr>
      <w:r w:rsidRPr="00417A02">
        <w:rPr>
          <w:rStyle w:val="normaltextrun"/>
          <w:rFonts w:ascii="Roboto" w:hAnsi="Roboto"/>
          <w:color w:val="2F5496" w:themeColor="accent1" w:themeShade="BF"/>
          <w:sz w:val="18"/>
          <w:szCs w:val="18"/>
        </w:rPr>
        <w:t xml:space="preserve">- Transfer experience from project demonstration sites to and replicate climate-smart forestry methods in other areas in the Central and Eastern Europe region (including </w:t>
      </w:r>
      <w:proofErr w:type="spellStart"/>
      <w:r w:rsidRPr="00417A02">
        <w:rPr>
          <w:rStyle w:val="normaltextrun"/>
          <w:rFonts w:ascii="Roboto" w:hAnsi="Roboto"/>
          <w:color w:val="2F5496" w:themeColor="accent1" w:themeShade="BF"/>
          <w:sz w:val="18"/>
          <w:szCs w:val="18"/>
        </w:rPr>
        <w:t>neighboring</w:t>
      </w:r>
      <w:proofErr w:type="spellEnd"/>
      <w:r w:rsidRPr="00417A02">
        <w:rPr>
          <w:rStyle w:val="normaltextrun"/>
          <w:rFonts w:ascii="Roboto" w:hAnsi="Roboto"/>
          <w:color w:val="2F5496" w:themeColor="accent1" w:themeShade="BF"/>
          <w:sz w:val="18"/>
          <w:szCs w:val="18"/>
        </w:rPr>
        <w:t xml:space="preserve"> countries).</w:t>
      </w:r>
    </w:p>
    <w:p w14:paraId="42C6E48A" w14:textId="77777777" w:rsidR="00417A02" w:rsidRPr="00417A02" w:rsidRDefault="00417A02" w:rsidP="00417A02">
      <w:pPr>
        <w:pStyle w:val="NormalWeb"/>
        <w:spacing w:before="240"/>
        <w:jc w:val="both"/>
        <w:rPr>
          <w:rStyle w:val="normaltextrun"/>
          <w:rFonts w:ascii="Roboto" w:hAnsi="Roboto"/>
          <w:color w:val="2F5496" w:themeColor="accent1" w:themeShade="BF"/>
          <w:sz w:val="18"/>
          <w:szCs w:val="18"/>
        </w:rPr>
      </w:pPr>
      <w:r w:rsidRPr="00417A02">
        <w:rPr>
          <w:rStyle w:val="normaltextrun"/>
          <w:rFonts w:ascii="Roboto" w:hAnsi="Roboto"/>
          <w:color w:val="2F5496" w:themeColor="accent1" w:themeShade="BF"/>
          <w:sz w:val="18"/>
          <w:szCs w:val="18"/>
        </w:rPr>
        <w:t>- Gain support of the public for climate-smart forestry by increasing awareness on forests and climate change.</w:t>
      </w:r>
    </w:p>
    <w:p w14:paraId="5D73EA53" w14:textId="77777777" w:rsidR="00B46B5A" w:rsidRDefault="00B46B5A" w:rsidP="009D0B14"/>
    <w:p w14:paraId="4859AF13" w14:textId="675B5A63" w:rsidR="00417A02" w:rsidRDefault="00606BDB" w:rsidP="00606BDB">
      <w:pPr>
        <w:rPr>
          <w:rStyle w:val="Hyperlink"/>
          <w:rFonts w:ascii="Roboto" w:hAnsi="Roboto"/>
          <w:color w:val="034990" w:themeColor="hyperlink" w:themeShade="BF"/>
          <w:sz w:val="18"/>
          <w:szCs w:val="18"/>
        </w:rPr>
      </w:pPr>
      <w:hyperlink r:id="rId30" w:history="1">
        <w:r w:rsidR="00B46B5A" w:rsidRPr="00606BDB">
          <w:rPr>
            <w:rStyle w:val="Hyperlink"/>
            <w:rFonts w:ascii="Roboto" w:hAnsi="Roboto"/>
            <w:sz w:val="18"/>
            <w:szCs w:val="18"/>
          </w:rPr>
          <w:t>Related presentation is available</w:t>
        </w:r>
        <w:r w:rsidR="00B46B5A" w:rsidRPr="00606BDB">
          <w:rPr>
            <w:rStyle w:val="Hyperlink"/>
            <w:rFonts w:ascii="Roboto" w:hAnsi="Roboto"/>
            <w:sz w:val="18"/>
            <w:szCs w:val="18"/>
          </w:rPr>
          <w:t xml:space="preserve"> </w:t>
        </w:r>
        <w:r w:rsidR="00B46B5A" w:rsidRPr="00606BDB">
          <w:rPr>
            <w:rStyle w:val="Hyperlink"/>
            <w:rFonts w:ascii="Roboto" w:hAnsi="Roboto"/>
            <w:sz w:val="18"/>
            <w:szCs w:val="18"/>
          </w:rPr>
          <w:t>on the Carpathia</w:t>
        </w:r>
        <w:r w:rsidR="00B46B5A" w:rsidRPr="00606BDB">
          <w:rPr>
            <w:rStyle w:val="Hyperlink"/>
            <w:rFonts w:ascii="Roboto" w:hAnsi="Roboto"/>
            <w:sz w:val="18"/>
            <w:szCs w:val="18"/>
          </w:rPr>
          <w:t>n</w:t>
        </w:r>
        <w:r w:rsidR="00B46B5A" w:rsidRPr="00606BDB">
          <w:rPr>
            <w:rStyle w:val="Hyperlink"/>
            <w:rFonts w:ascii="Roboto" w:hAnsi="Roboto"/>
            <w:sz w:val="18"/>
            <w:szCs w:val="18"/>
          </w:rPr>
          <w:t xml:space="preserve"> Convention website</w:t>
        </w:r>
      </w:hyperlink>
    </w:p>
    <w:p w14:paraId="40924333" w14:textId="77777777" w:rsidR="00B46B5A" w:rsidRPr="009D0B14" w:rsidRDefault="00B46B5A" w:rsidP="00B46B5A">
      <w:pPr>
        <w:ind w:firstLine="720"/>
        <w:rPr>
          <w:rFonts w:ascii="Century Gothic" w:hAnsi="Century Gothic" w:cs="Tahoma"/>
          <w:color w:val="FF0000"/>
          <w:sz w:val="16"/>
          <w:szCs w:val="16"/>
        </w:rPr>
      </w:pPr>
    </w:p>
    <w:p w14:paraId="658AAD89" w14:textId="77777777" w:rsidR="00815C0B" w:rsidRDefault="00815C0B" w:rsidP="00E70EC0">
      <w:pPr>
        <w:pStyle w:val="ListParagraph"/>
        <w:ind w:left="430"/>
        <w:rPr>
          <w:rFonts w:ascii="Century Gothic" w:hAnsi="Century Gothic" w:cs="Tahoma"/>
          <w:color w:val="FF0000"/>
          <w:sz w:val="16"/>
          <w:szCs w:val="16"/>
        </w:rPr>
      </w:pPr>
    </w:p>
    <w:p w14:paraId="45D5C396" w14:textId="06D79859" w:rsidR="00815C0B" w:rsidRPr="00417A02" w:rsidRDefault="00815C0B" w:rsidP="00815C0B">
      <w:pPr>
        <w:rPr>
          <w:rFonts w:ascii="Roboto" w:hAnsi="Roboto" w:cs="Tahoma"/>
          <w:b/>
          <w:bCs/>
          <w:color w:val="365F91"/>
          <w:sz w:val="20"/>
          <w:szCs w:val="20"/>
        </w:rPr>
      </w:pPr>
      <w:r w:rsidRPr="00417A02">
        <w:rPr>
          <w:rFonts w:ascii="Roboto" w:hAnsi="Roboto" w:cs="Tahoma"/>
          <w:b/>
          <w:bCs/>
          <w:color w:val="365F91"/>
          <w:sz w:val="20"/>
          <w:szCs w:val="20"/>
        </w:rPr>
        <w:t>1</w:t>
      </w:r>
      <w:r w:rsidR="00E809F9">
        <w:rPr>
          <w:rFonts w:ascii="Roboto" w:hAnsi="Roboto" w:cs="Tahoma"/>
          <w:b/>
          <w:bCs/>
          <w:color w:val="365F91"/>
          <w:sz w:val="20"/>
          <w:szCs w:val="20"/>
        </w:rPr>
        <w:t>7</w:t>
      </w:r>
      <w:r w:rsidRPr="00417A02">
        <w:rPr>
          <w:rFonts w:ascii="Roboto" w:hAnsi="Roboto" w:cs="Tahoma"/>
          <w:b/>
          <w:bCs/>
          <w:color w:val="365F91"/>
          <w:sz w:val="20"/>
          <w:szCs w:val="20"/>
        </w:rPr>
        <w:t>. Visit to the Forest School in Slovakia - Foresters for raising public environmental awareness</w:t>
      </w:r>
    </w:p>
    <w:p w14:paraId="3AC20A0E" w14:textId="41089380" w:rsidR="00815C0B" w:rsidRDefault="00815C0B" w:rsidP="001471F9">
      <w:pPr>
        <w:jc w:val="both"/>
        <w:rPr>
          <w:rFonts w:ascii="Century Gothic" w:hAnsi="Century Gothic" w:cs="Tahoma"/>
          <w:b/>
          <w:bCs/>
          <w:color w:val="365F91"/>
          <w:sz w:val="16"/>
          <w:szCs w:val="16"/>
        </w:rPr>
      </w:pPr>
    </w:p>
    <w:p w14:paraId="010F7C3B" w14:textId="15DBD8A1" w:rsidR="00815C0B" w:rsidRPr="001471F9" w:rsidRDefault="001471F9" w:rsidP="001471F9">
      <w:pPr>
        <w:jc w:val="both"/>
        <w:rPr>
          <w:rStyle w:val="normaltextrun"/>
          <w:rFonts w:ascii="Roboto" w:hAnsi="Roboto"/>
          <w:color w:val="2F5496" w:themeColor="accent1" w:themeShade="BF"/>
          <w:sz w:val="18"/>
          <w:szCs w:val="18"/>
        </w:rPr>
      </w:pPr>
      <w:r w:rsidRPr="001471F9">
        <w:rPr>
          <w:rStyle w:val="normaltextrun"/>
          <w:rFonts w:ascii="Roboto" w:hAnsi="Roboto"/>
          <w:color w:val="2F5496" w:themeColor="accent1" w:themeShade="BF"/>
          <w:sz w:val="18"/>
          <w:szCs w:val="18"/>
        </w:rPr>
        <w:t xml:space="preserve">The Secondary Vocational School of Forestry </w:t>
      </w:r>
      <w:proofErr w:type="gramStart"/>
      <w:r w:rsidRPr="001471F9">
        <w:rPr>
          <w:rStyle w:val="normaltextrun"/>
          <w:rFonts w:ascii="Roboto" w:hAnsi="Roboto"/>
          <w:color w:val="2F5496" w:themeColor="accent1" w:themeShade="BF"/>
          <w:sz w:val="18"/>
          <w:szCs w:val="18"/>
        </w:rPr>
        <w:t>is located in</w:t>
      </w:r>
      <w:proofErr w:type="gramEnd"/>
      <w:r w:rsidRPr="001471F9">
        <w:rPr>
          <w:rStyle w:val="normaltextrun"/>
          <w:rFonts w:ascii="Roboto" w:hAnsi="Roboto"/>
          <w:color w:val="2F5496" w:themeColor="accent1" w:themeShade="BF"/>
          <w:sz w:val="18"/>
          <w:szCs w:val="18"/>
        </w:rPr>
        <w:t xml:space="preserve"> </w:t>
      </w:r>
      <w:proofErr w:type="spellStart"/>
      <w:r w:rsidRPr="001471F9">
        <w:rPr>
          <w:rStyle w:val="normaltextrun"/>
          <w:rFonts w:ascii="Roboto" w:hAnsi="Roboto"/>
          <w:color w:val="2F5496" w:themeColor="accent1" w:themeShade="BF"/>
          <w:sz w:val="18"/>
          <w:szCs w:val="18"/>
        </w:rPr>
        <w:t>Banská</w:t>
      </w:r>
      <w:proofErr w:type="spellEnd"/>
      <w:r w:rsidRPr="001471F9">
        <w:rPr>
          <w:rStyle w:val="normaltextrun"/>
          <w:rFonts w:ascii="Roboto" w:hAnsi="Roboto"/>
          <w:color w:val="2F5496" w:themeColor="accent1" w:themeShade="BF"/>
          <w:sz w:val="18"/>
          <w:szCs w:val="18"/>
        </w:rPr>
        <w:t xml:space="preserve"> </w:t>
      </w:r>
      <w:proofErr w:type="spellStart"/>
      <w:r w:rsidRPr="001471F9">
        <w:rPr>
          <w:rStyle w:val="normaltextrun"/>
          <w:rFonts w:ascii="Roboto" w:hAnsi="Roboto"/>
          <w:color w:val="2F5496" w:themeColor="accent1" w:themeShade="BF"/>
          <w:sz w:val="18"/>
          <w:szCs w:val="18"/>
        </w:rPr>
        <w:t>Štiavnica</w:t>
      </w:r>
      <w:proofErr w:type="spellEnd"/>
      <w:r w:rsidRPr="001471F9">
        <w:rPr>
          <w:rStyle w:val="normaltextrun"/>
          <w:rFonts w:ascii="Roboto" w:hAnsi="Roboto"/>
          <w:color w:val="2F5496" w:themeColor="accent1" w:themeShade="BF"/>
          <w:sz w:val="18"/>
          <w:szCs w:val="18"/>
        </w:rPr>
        <w:t xml:space="preserve">. Currently, the school offers two vocational specializations in the study field of Forestry: Forestry and Landscape Ecology. The school has rich equipment and everything necessary for the quality education of young people and their preparation for the forestry profession or for university. The Secondary School of Forestry has the </w:t>
      </w:r>
      <w:proofErr w:type="spellStart"/>
      <w:r w:rsidRPr="001471F9">
        <w:rPr>
          <w:rStyle w:val="normaltextrun"/>
          <w:rFonts w:ascii="Roboto" w:hAnsi="Roboto"/>
          <w:color w:val="2F5496" w:themeColor="accent1" w:themeShade="BF"/>
          <w:sz w:val="18"/>
          <w:szCs w:val="18"/>
        </w:rPr>
        <w:t>Kysihýbel</w:t>
      </w:r>
      <w:proofErr w:type="spellEnd"/>
      <w:r w:rsidRPr="001471F9">
        <w:rPr>
          <w:rStyle w:val="normaltextrun"/>
          <w:rFonts w:ascii="Roboto" w:hAnsi="Roboto"/>
          <w:color w:val="2F5496" w:themeColor="accent1" w:themeShade="BF"/>
          <w:sz w:val="18"/>
          <w:szCs w:val="18"/>
        </w:rPr>
        <w:t xml:space="preserve"> School Forest with its own horses, ponds, woods, forest machines, forest workers, its own forest administration and shooting range. In addition to studying, it is possible to develop other skills of interest for the life of a person connected with nature: Hunting and Falconry, Horse riding and care, Beekeeping, Fishing</w:t>
      </w:r>
      <w:r>
        <w:rPr>
          <w:rStyle w:val="normaltextrun"/>
          <w:rFonts w:ascii="Roboto" w:hAnsi="Roboto"/>
          <w:color w:val="2F5496" w:themeColor="accent1" w:themeShade="BF"/>
          <w:sz w:val="18"/>
          <w:szCs w:val="18"/>
        </w:rPr>
        <w:t>.</w:t>
      </w:r>
    </w:p>
    <w:p w14:paraId="7A714EA3" w14:textId="77777777" w:rsidR="00815C0B" w:rsidRDefault="00815C0B" w:rsidP="00815C0B">
      <w:pPr>
        <w:tabs>
          <w:tab w:val="left" w:pos="7410"/>
        </w:tabs>
        <w:spacing w:before="100"/>
        <w:contextualSpacing/>
        <w:jc w:val="both"/>
        <w:rPr>
          <w:rFonts w:ascii="Century Gothic" w:hAnsi="Century Gothic" w:cs="Tahoma"/>
          <w:b/>
          <w:bCs/>
          <w:color w:val="365F91"/>
          <w:sz w:val="16"/>
          <w:szCs w:val="16"/>
        </w:rPr>
      </w:pPr>
    </w:p>
    <w:p w14:paraId="7F5909AB" w14:textId="405972A2" w:rsidR="00815C0B" w:rsidRPr="00E809F9" w:rsidRDefault="00815C0B" w:rsidP="00E809F9">
      <w:pPr>
        <w:pStyle w:val="ListParagraph"/>
        <w:numPr>
          <w:ilvl w:val="0"/>
          <w:numId w:val="16"/>
        </w:numPr>
        <w:tabs>
          <w:tab w:val="left" w:pos="7410"/>
        </w:tabs>
        <w:spacing w:before="100"/>
        <w:jc w:val="both"/>
        <w:rPr>
          <w:rFonts w:ascii="Roboto" w:hAnsi="Roboto" w:cs="Tahoma"/>
          <w:b/>
          <w:bCs/>
          <w:color w:val="365F91"/>
          <w:sz w:val="20"/>
          <w:szCs w:val="20"/>
        </w:rPr>
      </w:pPr>
      <w:r w:rsidRPr="00E809F9">
        <w:rPr>
          <w:rFonts w:ascii="Roboto" w:hAnsi="Roboto" w:cs="Tahoma"/>
          <w:b/>
          <w:bCs/>
          <w:color w:val="365F91"/>
          <w:sz w:val="20"/>
          <w:szCs w:val="20"/>
        </w:rPr>
        <w:lastRenderedPageBreak/>
        <w:t xml:space="preserve">Ongoing activities within the Forest Europe </w:t>
      </w:r>
    </w:p>
    <w:p w14:paraId="2B46D0D1" w14:textId="77777777" w:rsidR="00417A02" w:rsidRDefault="00417A02" w:rsidP="00417A02">
      <w:pPr>
        <w:tabs>
          <w:tab w:val="left" w:pos="7410"/>
        </w:tabs>
        <w:spacing w:before="100"/>
        <w:ind w:left="430"/>
        <w:contextualSpacing/>
        <w:jc w:val="both"/>
        <w:rPr>
          <w:rFonts w:ascii="Century Gothic" w:hAnsi="Century Gothic" w:cs="Tahoma"/>
          <w:color w:val="365F91"/>
          <w:sz w:val="16"/>
          <w:szCs w:val="16"/>
        </w:rPr>
      </w:pPr>
    </w:p>
    <w:p w14:paraId="6BDA8FB4" w14:textId="53F9FF61" w:rsidR="003275C7" w:rsidRPr="003275C7" w:rsidRDefault="00815C0B" w:rsidP="001471F9">
      <w:pPr>
        <w:tabs>
          <w:tab w:val="left" w:pos="7410"/>
        </w:tabs>
        <w:spacing w:before="100"/>
        <w:ind w:left="90"/>
        <w:contextualSpacing/>
        <w:jc w:val="both"/>
        <w:rPr>
          <w:rStyle w:val="normaltextrun"/>
          <w:rFonts w:ascii="Roboto" w:hAnsi="Roboto"/>
          <w:color w:val="2F5496" w:themeColor="accent1" w:themeShade="BF"/>
          <w:sz w:val="18"/>
          <w:szCs w:val="18"/>
        </w:rPr>
      </w:pPr>
      <w:r w:rsidRPr="003275C7">
        <w:rPr>
          <w:rStyle w:val="normaltextrun"/>
          <w:rFonts w:ascii="Roboto" w:hAnsi="Roboto"/>
          <w:color w:val="2F5496" w:themeColor="accent1" w:themeShade="BF"/>
          <w:sz w:val="18"/>
          <w:szCs w:val="18"/>
        </w:rPr>
        <w:t xml:space="preserve">The </w:t>
      </w:r>
      <w:r w:rsidR="00417A02" w:rsidRPr="003275C7">
        <w:rPr>
          <w:rStyle w:val="normaltextrun"/>
          <w:rFonts w:ascii="Roboto" w:hAnsi="Roboto"/>
          <w:color w:val="2F5496" w:themeColor="accent1" w:themeShade="BF"/>
          <w:sz w:val="18"/>
          <w:szCs w:val="18"/>
        </w:rPr>
        <w:t>Co-</w:t>
      </w:r>
      <w:r w:rsidRPr="003275C7">
        <w:rPr>
          <w:rStyle w:val="normaltextrun"/>
          <w:rFonts w:ascii="Roboto" w:hAnsi="Roboto"/>
          <w:color w:val="2F5496" w:themeColor="accent1" w:themeShade="BF"/>
          <w:sz w:val="18"/>
          <w:szCs w:val="18"/>
        </w:rPr>
        <w:t xml:space="preserve">Chair Mr. Boris </w:t>
      </w:r>
      <w:r w:rsidR="00150FF4" w:rsidRPr="003275C7">
        <w:rPr>
          <w:rStyle w:val="normaltextrun"/>
          <w:rFonts w:ascii="Roboto" w:hAnsi="Roboto"/>
          <w:color w:val="2F5496" w:themeColor="accent1" w:themeShade="BF"/>
          <w:sz w:val="18"/>
          <w:szCs w:val="18"/>
        </w:rPr>
        <w:t>Greguška</w:t>
      </w:r>
      <w:r w:rsidRPr="003275C7">
        <w:rPr>
          <w:rStyle w:val="normaltextrun"/>
          <w:rFonts w:ascii="Roboto" w:hAnsi="Roboto"/>
          <w:color w:val="2F5496" w:themeColor="accent1" w:themeShade="BF"/>
          <w:sz w:val="18"/>
          <w:szCs w:val="18"/>
        </w:rPr>
        <w:t xml:space="preserve">, Ministry of Agriculture and Rural Development of the Slovak Republic, </w:t>
      </w:r>
      <w:r w:rsidR="007C32B8" w:rsidRPr="003275C7">
        <w:rPr>
          <w:rStyle w:val="normaltextrun"/>
          <w:rFonts w:ascii="Roboto" w:hAnsi="Roboto"/>
          <w:color w:val="2F5496" w:themeColor="accent1" w:themeShade="BF"/>
          <w:sz w:val="18"/>
          <w:szCs w:val="18"/>
        </w:rPr>
        <w:t>provided general</w:t>
      </w:r>
      <w:r w:rsidR="00417A02" w:rsidRPr="003275C7">
        <w:rPr>
          <w:rStyle w:val="normaltextrun"/>
          <w:rFonts w:ascii="Roboto" w:hAnsi="Roboto"/>
          <w:color w:val="2F5496" w:themeColor="accent1" w:themeShade="BF"/>
          <w:sz w:val="18"/>
          <w:szCs w:val="18"/>
        </w:rPr>
        <w:t xml:space="preserve"> information about the Forest Europe, which is the voluntary high-level political process for dialogue and cooperation on forests in Europe</w:t>
      </w:r>
      <w:r w:rsidR="003275C7" w:rsidRPr="003275C7">
        <w:rPr>
          <w:rStyle w:val="normaltextrun"/>
          <w:rFonts w:ascii="Roboto" w:hAnsi="Roboto"/>
          <w:color w:val="2F5496" w:themeColor="accent1" w:themeShade="BF"/>
          <w:sz w:val="18"/>
          <w:szCs w:val="18"/>
        </w:rPr>
        <w:t xml:space="preserve"> aiming at enhancing the cooperation on forest policies in Europe and securing and promoting sustainable forest management with the objective of maintaining the multiple functions of forests crucial to society. It has set a definition and criteria and indicators for Sustainable Forest Management (SFM) that are internationally recognized as guidelines for sustainable forest management.</w:t>
      </w:r>
    </w:p>
    <w:p w14:paraId="0A8A5140" w14:textId="775BB014" w:rsidR="003275C7" w:rsidRPr="003275C7" w:rsidRDefault="003275C7" w:rsidP="001471F9">
      <w:pPr>
        <w:tabs>
          <w:tab w:val="left" w:pos="7410"/>
        </w:tabs>
        <w:spacing w:before="100"/>
        <w:ind w:left="90"/>
        <w:contextualSpacing/>
        <w:jc w:val="both"/>
        <w:rPr>
          <w:rStyle w:val="normaltextrun"/>
          <w:rFonts w:ascii="Roboto" w:hAnsi="Roboto"/>
          <w:color w:val="2F5496" w:themeColor="accent1" w:themeShade="BF"/>
          <w:sz w:val="18"/>
          <w:szCs w:val="18"/>
        </w:rPr>
      </w:pPr>
    </w:p>
    <w:p w14:paraId="118A23D3" w14:textId="30F2DDA1" w:rsidR="003275C7" w:rsidRPr="003275C7" w:rsidRDefault="003275C7" w:rsidP="001471F9">
      <w:pPr>
        <w:tabs>
          <w:tab w:val="left" w:pos="7410"/>
        </w:tabs>
        <w:spacing w:before="100"/>
        <w:ind w:left="90"/>
        <w:contextualSpacing/>
        <w:jc w:val="both"/>
        <w:rPr>
          <w:rStyle w:val="normaltextrun"/>
          <w:rFonts w:ascii="Roboto" w:hAnsi="Roboto"/>
          <w:color w:val="2F5496" w:themeColor="accent1" w:themeShade="BF"/>
          <w:sz w:val="18"/>
          <w:szCs w:val="18"/>
        </w:rPr>
      </w:pPr>
      <w:r w:rsidRPr="003275C7">
        <w:rPr>
          <w:rStyle w:val="normaltextrun"/>
          <w:rFonts w:ascii="Roboto" w:hAnsi="Roboto"/>
          <w:color w:val="2F5496" w:themeColor="accent1" w:themeShade="BF"/>
          <w:sz w:val="18"/>
          <w:szCs w:val="18"/>
        </w:rPr>
        <w:t xml:space="preserve">In 2021, at the 8th FOREST EUROPE Ministerial Conference titled “The Future We Want: The Forest We Need”, held in Bratislava, Slovakia on 14-15 April 2021, the Bratislava Ministerial Declaration outlining the Vision for European forest 2030 was adopted, along with the Bratislava Ministerial Resolution „Adapting pan-European Forests to Climate </w:t>
      </w:r>
      <w:proofErr w:type="gramStart"/>
      <w:r w:rsidRPr="003275C7">
        <w:rPr>
          <w:rStyle w:val="normaltextrun"/>
          <w:rFonts w:ascii="Roboto" w:hAnsi="Roboto"/>
          <w:color w:val="2F5496" w:themeColor="accent1" w:themeShade="BF"/>
          <w:sz w:val="18"/>
          <w:szCs w:val="18"/>
        </w:rPr>
        <w:t>Change“</w:t>
      </w:r>
      <w:proofErr w:type="gramEnd"/>
      <w:r w:rsidRPr="003275C7">
        <w:rPr>
          <w:rStyle w:val="normaltextrun"/>
          <w:rFonts w:ascii="Roboto" w:hAnsi="Roboto"/>
          <w:color w:val="2F5496" w:themeColor="accent1" w:themeShade="BF"/>
          <w:sz w:val="18"/>
          <w:szCs w:val="18"/>
        </w:rPr>
        <w:t>, including the work towards the pan-European forest risk knowledge mechanism (</w:t>
      </w:r>
      <w:proofErr w:type="spellStart"/>
      <w:r w:rsidRPr="003275C7">
        <w:rPr>
          <w:rStyle w:val="normaltextrun"/>
          <w:rFonts w:ascii="Roboto" w:hAnsi="Roboto"/>
          <w:color w:val="2F5496" w:themeColor="accent1" w:themeShade="BF"/>
          <w:sz w:val="18"/>
          <w:szCs w:val="18"/>
        </w:rPr>
        <w:t>FoRISK</w:t>
      </w:r>
      <w:proofErr w:type="spellEnd"/>
      <w:r w:rsidRPr="003275C7">
        <w:rPr>
          <w:rStyle w:val="normaltextrun"/>
          <w:rFonts w:ascii="Roboto" w:hAnsi="Roboto"/>
          <w:color w:val="2F5496" w:themeColor="accent1" w:themeShade="BF"/>
          <w:sz w:val="18"/>
          <w:szCs w:val="18"/>
        </w:rPr>
        <w:t>).</w:t>
      </w:r>
    </w:p>
    <w:p w14:paraId="13827EEF" w14:textId="77777777" w:rsidR="003275C7" w:rsidRPr="003275C7" w:rsidRDefault="003275C7" w:rsidP="001471F9">
      <w:pPr>
        <w:tabs>
          <w:tab w:val="left" w:pos="7410"/>
        </w:tabs>
        <w:spacing w:before="100"/>
        <w:ind w:left="90"/>
        <w:contextualSpacing/>
        <w:jc w:val="both"/>
        <w:rPr>
          <w:rStyle w:val="normaltextrun"/>
          <w:rFonts w:ascii="Roboto" w:hAnsi="Roboto"/>
          <w:color w:val="2F5496" w:themeColor="accent1" w:themeShade="BF"/>
          <w:sz w:val="18"/>
          <w:szCs w:val="18"/>
        </w:rPr>
      </w:pPr>
    </w:p>
    <w:p w14:paraId="15D4EB19" w14:textId="5BE886B4" w:rsidR="00815C0B" w:rsidRPr="003275C7" w:rsidRDefault="003275C7" w:rsidP="001471F9">
      <w:pPr>
        <w:tabs>
          <w:tab w:val="left" w:pos="7410"/>
        </w:tabs>
        <w:spacing w:before="100"/>
        <w:ind w:left="90"/>
        <w:contextualSpacing/>
        <w:jc w:val="both"/>
        <w:rPr>
          <w:rStyle w:val="normaltextrun"/>
          <w:rFonts w:ascii="Roboto" w:hAnsi="Roboto"/>
          <w:color w:val="2F5496" w:themeColor="accent1" w:themeShade="BF"/>
          <w:sz w:val="18"/>
          <w:szCs w:val="18"/>
        </w:rPr>
      </w:pPr>
      <w:r w:rsidRPr="003275C7">
        <w:rPr>
          <w:rStyle w:val="normaltextrun"/>
          <w:rFonts w:ascii="Roboto" w:hAnsi="Roboto"/>
          <w:color w:val="2F5496" w:themeColor="accent1" w:themeShade="BF"/>
          <w:sz w:val="18"/>
          <w:szCs w:val="18"/>
        </w:rPr>
        <w:t xml:space="preserve">The aim of this mechanism is to support European countries, through different means and ways, in their effort in forest adaptation to climate change and enhancing resilience and mitigation potential of their forests </w:t>
      </w:r>
      <w:r w:rsidR="00815C0B" w:rsidRPr="003275C7">
        <w:rPr>
          <w:rStyle w:val="normaltextrun"/>
          <w:rFonts w:ascii="Roboto" w:hAnsi="Roboto"/>
          <w:color w:val="2F5496" w:themeColor="accent1" w:themeShade="BF"/>
          <w:sz w:val="18"/>
          <w:szCs w:val="18"/>
        </w:rPr>
        <w:t xml:space="preserve">on ongoing activities of the Forest Europe and possible cooperation opportunities. </w:t>
      </w:r>
    </w:p>
    <w:p w14:paraId="02849EAE" w14:textId="34C83348" w:rsidR="003275C7" w:rsidRPr="003275C7" w:rsidRDefault="003275C7" w:rsidP="001471F9">
      <w:pPr>
        <w:tabs>
          <w:tab w:val="left" w:pos="7410"/>
        </w:tabs>
        <w:spacing w:before="100"/>
        <w:ind w:left="90"/>
        <w:contextualSpacing/>
        <w:jc w:val="both"/>
        <w:rPr>
          <w:rStyle w:val="normaltextrun"/>
          <w:rFonts w:ascii="Roboto" w:hAnsi="Roboto"/>
          <w:color w:val="2F5496" w:themeColor="accent1" w:themeShade="BF"/>
          <w:sz w:val="18"/>
          <w:szCs w:val="18"/>
        </w:rPr>
      </w:pPr>
    </w:p>
    <w:p w14:paraId="7F64223A" w14:textId="2EADA5EB" w:rsidR="003275C7" w:rsidRDefault="003275C7" w:rsidP="001471F9">
      <w:pPr>
        <w:tabs>
          <w:tab w:val="left" w:pos="7410"/>
        </w:tabs>
        <w:spacing w:before="100"/>
        <w:ind w:left="90"/>
        <w:contextualSpacing/>
        <w:jc w:val="both"/>
        <w:rPr>
          <w:rStyle w:val="normaltextrun"/>
          <w:rFonts w:ascii="Roboto" w:hAnsi="Roboto"/>
          <w:color w:val="2F5496" w:themeColor="accent1" w:themeShade="BF"/>
          <w:sz w:val="18"/>
          <w:szCs w:val="18"/>
        </w:rPr>
      </w:pPr>
      <w:proofErr w:type="gramStart"/>
      <w:r w:rsidRPr="003275C7">
        <w:rPr>
          <w:rStyle w:val="normaltextrun"/>
          <w:rFonts w:ascii="Roboto" w:hAnsi="Roboto"/>
          <w:color w:val="2F5496" w:themeColor="accent1" w:themeShade="BF"/>
          <w:sz w:val="18"/>
          <w:szCs w:val="18"/>
        </w:rPr>
        <w:t>On the occasion of</w:t>
      </w:r>
      <w:proofErr w:type="gramEnd"/>
      <w:r w:rsidRPr="003275C7">
        <w:rPr>
          <w:rStyle w:val="normaltextrun"/>
          <w:rFonts w:ascii="Roboto" w:hAnsi="Roboto"/>
          <w:color w:val="2F5496" w:themeColor="accent1" w:themeShade="BF"/>
          <w:sz w:val="18"/>
          <w:szCs w:val="18"/>
        </w:rPr>
        <w:t xml:space="preserve"> the FOREST EUROPE High-Level Policy Dialogue</w:t>
      </w:r>
      <w:r>
        <w:rPr>
          <w:rStyle w:val="normaltextrun"/>
          <w:rFonts w:ascii="Roboto" w:hAnsi="Roboto"/>
          <w:color w:val="2F5496" w:themeColor="accent1" w:themeShade="BF"/>
          <w:sz w:val="18"/>
          <w:szCs w:val="18"/>
        </w:rPr>
        <w:t xml:space="preserve"> </w:t>
      </w:r>
      <w:r w:rsidRPr="003275C7">
        <w:rPr>
          <w:rStyle w:val="normaltextrun"/>
          <w:rFonts w:ascii="Roboto" w:hAnsi="Roboto"/>
          <w:color w:val="2F5496" w:themeColor="accent1" w:themeShade="BF"/>
          <w:sz w:val="18"/>
          <w:szCs w:val="18"/>
        </w:rPr>
        <w:t>(on 30 August 2022), the European ministers responsible for forests and the</w:t>
      </w:r>
      <w:r>
        <w:rPr>
          <w:rStyle w:val="normaltextrun"/>
          <w:rFonts w:ascii="Roboto" w:hAnsi="Roboto"/>
          <w:color w:val="2F5496" w:themeColor="accent1" w:themeShade="BF"/>
          <w:sz w:val="18"/>
          <w:szCs w:val="18"/>
        </w:rPr>
        <w:t xml:space="preserve"> </w:t>
      </w:r>
      <w:r w:rsidRPr="003275C7">
        <w:rPr>
          <w:rStyle w:val="normaltextrun"/>
          <w:rFonts w:ascii="Roboto" w:hAnsi="Roboto"/>
          <w:color w:val="2F5496" w:themeColor="accent1" w:themeShade="BF"/>
          <w:sz w:val="18"/>
          <w:szCs w:val="18"/>
        </w:rPr>
        <w:t>observers sent a strong signal of solidarity with the Ukrainian people and the</w:t>
      </w:r>
      <w:r>
        <w:rPr>
          <w:rStyle w:val="normaltextrun"/>
          <w:rFonts w:ascii="Roboto" w:hAnsi="Roboto"/>
          <w:color w:val="2F5496" w:themeColor="accent1" w:themeShade="BF"/>
          <w:sz w:val="18"/>
          <w:szCs w:val="18"/>
        </w:rPr>
        <w:t xml:space="preserve"> </w:t>
      </w:r>
      <w:r w:rsidRPr="003275C7">
        <w:rPr>
          <w:rStyle w:val="normaltextrun"/>
          <w:rFonts w:ascii="Roboto" w:hAnsi="Roboto"/>
          <w:color w:val="2F5496" w:themeColor="accent1" w:themeShade="BF"/>
          <w:sz w:val="18"/>
          <w:szCs w:val="18"/>
        </w:rPr>
        <w:t>forest sector by endorsing the Ministerial Decision “Supporting the recovery</w:t>
      </w:r>
      <w:r>
        <w:rPr>
          <w:rStyle w:val="normaltextrun"/>
          <w:rFonts w:ascii="Roboto" w:hAnsi="Roboto"/>
          <w:color w:val="2F5496" w:themeColor="accent1" w:themeShade="BF"/>
          <w:sz w:val="18"/>
          <w:szCs w:val="18"/>
        </w:rPr>
        <w:t xml:space="preserve"> </w:t>
      </w:r>
      <w:r w:rsidRPr="003275C7">
        <w:rPr>
          <w:rStyle w:val="normaltextrun"/>
          <w:rFonts w:ascii="Roboto" w:hAnsi="Roboto"/>
          <w:color w:val="2F5496" w:themeColor="accent1" w:themeShade="BF"/>
          <w:sz w:val="18"/>
          <w:szCs w:val="18"/>
        </w:rPr>
        <w:t>and sustainable management of Ukrainian forests and its forest sector”</w:t>
      </w:r>
    </w:p>
    <w:p w14:paraId="44241E12" w14:textId="1140CD0B" w:rsidR="009A75BE" w:rsidRDefault="009A75BE" w:rsidP="001471F9">
      <w:pPr>
        <w:tabs>
          <w:tab w:val="left" w:pos="7410"/>
        </w:tabs>
        <w:spacing w:before="100"/>
        <w:ind w:left="90"/>
        <w:contextualSpacing/>
        <w:jc w:val="both"/>
        <w:rPr>
          <w:rStyle w:val="normaltextrun"/>
          <w:rFonts w:ascii="Roboto" w:hAnsi="Roboto"/>
          <w:color w:val="2F5496" w:themeColor="accent1" w:themeShade="BF"/>
          <w:sz w:val="18"/>
          <w:szCs w:val="18"/>
        </w:rPr>
      </w:pPr>
    </w:p>
    <w:p w14:paraId="7E06DD68" w14:textId="1F49C3B6" w:rsidR="009A75BE" w:rsidRDefault="009A75BE" w:rsidP="001471F9">
      <w:pPr>
        <w:tabs>
          <w:tab w:val="left" w:pos="7410"/>
        </w:tabs>
        <w:spacing w:before="100"/>
        <w:ind w:left="90"/>
        <w:contextualSpacing/>
        <w:jc w:val="both"/>
        <w:rPr>
          <w:rStyle w:val="normaltextrun"/>
          <w:rFonts w:ascii="Roboto" w:hAnsi="Roboto"/>
          <w:color w:val="2F5496" w:themeColor="accent1" w:themeShade="BF"/>
          <w:sz w:val="18"/>
          <w:szCs w:val="18"/>
        </w:rPr>
      </w:pPr>
      <w:r>
        <w:rPr>
          <w:rStyle w:val="normaltextrun"/>
          <w:rFonts w:ascii="Roboto" w:hAnsi="Roboto"/>
          <w:color w:val="2F5496" w:themeColor="accent1" w:themeShade="BF"/>
          <w:sz w:val="18"/>
          <w:szCs w:val="18"/>
        </w:rPr>
        <w:t xml:space="preserve">Mr. Keeton stressed that the Assessment on climate change impact on the </w:t>
      </w:r>
      <w:proofErr w:type="gramStart"/>
      <w:r>
        <w:rPr>
          <w:rStyle w:val="normaltextrun"/>
          <w:rFonts w:ascii="Roboto" w:hAnsi="Roboto"/>
          <w:color w:val="2F5496" w:themeColor="accent1" w:themeShade="BF"/>
          <w:sz w:val="18"/>
          <w:szCs w:val="18"/>
        </w:rPr>
        <w:t>Carpathian forest</w:t>
      </w:r>
      <w:proofErr w:type="gramEnd"/>
      <w:r>
        <w:rPr>
          <w:rStyle w:val="normaltextrun"/>
          <w:rFonts w:ascii="Roboto" w:hAnsi="Roboto"/>
          <w:color w:val="2F5496" w:themeColor="accent1" w:themeShade="BF"/>
          <w:sz w:val="18"/>
          <w:szCs w:val="18"/>
        </w:rPr>
        <w:t xml:space="preserve"> is well aligned with the </w:t>
      </w:r>
      <w:r w:rsidR="00693255">
        <w:rPr>
          <w:rStyle w:val="normaltextrun"/>
          <w:rFonts w:ascii="Roboto" w:hAnsi="Roboto"/>
          <w:color w:val="2F5496" w:themeColor="accent1" w:themeShade="BF"/>
          <w:sz w:val="18"/>
          <w:szCs w:val="18"/>
        </w:rPr>
        <w:t>(</w:t>
      </w:r>
      <w:proofErr w:type="spellStart"/>
      <w:r w:rsidR="00693255">
        <w:rPr>
          <w:rStyle w:val="normaltextrun"/>
          <w:rFonts w:ascii="Roboto" w:hAnsi="Roboto"/>
          <w:color w:val="2F5496" w:themeColor="accent1" w:themeShade="BF"/>
          <w:sz w:val="18"/>
          <w:szCs w:val="18"/>
        </w:rPr>
        <w:t>FoRISK</w:t>
      </w:r>
      <w:proofErr w:type="spellEnd"/>
      <w:r w:rsidR="00693255">
        <w:rPr>
          <w:rStyle w:val="normaltextrun"/>
          <w:rFonts w:ascii="Roboto" w:hAnsi="Roboto"/>
          <w:color w:val="2F5496" w:themeColor="accent1" w:themeShade="BF"/>
          <w:sz w:val="18"/>
          <w:szCs w:val="18"/>
        </w:rPr>
        <w:t xml:space="preserve">) </w:t>
      </w:r>
      <w:r>
        <w:rPr>
          <w:rStyle w:val="normaltextrun"/>
          <w:rFonts w:ascii="Roboto" w:hAnsi="Roboto"/>
          <w:color w:val="2F5496" w:themeColor="accent1" w:themeShade="BF"/>
          <w:sz w:val="18"/>
          <w:szCs w:val="18"/>
        </w:rPr>
        <w:t xml:space="preserve">pan-European forest risk assessment being currently concluded for the FOREST EUROPE by the European Forest Institute. Mr. Keeton suggested closer cooperation with EFI for possible synergies and future activities. </w:t>
      </w:r>
    </w:p>
    <w:p w14:paraId="5EBCCB5F" w14:textId="0BD2F2E0" w:rsidR="003275C7" w:rsidRDefault="003275C7" w:rsidP="001471F9">
      <w:pPr>
        <w:tabs>
          <w:tab w:val="left" w:pos="7410"/>
        </w:tabs>
        <w:spacing w:before="100"/>
        <w:ind w:left="90"/>
        <w:contextualSpacing/>
        <w:rPr>
          <w:rStyle w:val="normaltextrun"/>
          <w:rFonts w:ascii="Roboto" w:hAnsi="Roboto"/>
          <w:color w:val="2F5496" w:themeColor="accent1" w:themeShade="BF"/>
          <w:sz w:val="18"/>
          <w:szCs w:val="18"/>
        </w:rPr>
      </w:pPr>
    </w:p>
    <w:p w14:paraId="36BC3C6A" w14:textId="08BBDDC3" w:rsidR="003275C7" w:rsidRPr="003275C7" w:rsidRDefault="00CA4E99" w:rsidP="001471F9">
      <w:pPr>
        <w:tabs>
          <w:tab w:val="left" w:pos="7410"/>
        </w:tabs>
        <w:spacing w:before="100"/>
        <w:ind w:left="90"/>
        <w:contextualSpacing/>
        <w:rPr>
          <w:rStyle w:val="normaltextrun"/>
          <w:rFonts w:ascii="Roboto" w:hAnsi="Roboto"/>
          <w:b/>
          <w:bCs/>
          <w:color w:val="2F5496" w:themeColor="accent1" w:themeShade="BF"/>
          <w:sz w:val="18"/>
          <w:szCs w:val="18"/>
        </w:rPr>
      </w:pPr>
      <w:hyperlink r:id="rId31" w:history="1">
        <w:r w:rsidR="003275C7" w:rsidRPr="003275C7">
          <w:rPr>
            <w:rStyle w:val="Hyperlink"/>
            <w:rFonts w:ascii="Roboto" w:hAnsi="Roboto"/>
            <w:color w:val="034990" w:themeColor="hyperlink" w:themeShade="BF"/>
            <w:sz w:val="18"/>
            <w:szCs w:val="18"/>
          </w:rPr>
          <w:t>Related presentation is availa</w:t>
        </w:r>
        <w:r w:rsidR="003275C7" w:rsidRPr="003275C7">
          <w:rPr>
            <w:rStyle w:val="Hyperlink"/>
            <w:rFonts w:ascii="Roboto" w:hAnsi="Roboto"/>
            <w:color w:val="034990" w:themeColor="hyperlink" w:themeShade="BF"/>
            <w:sz w:val="18"/>
            <w:szCs w:val="18"/>
          </w:rPr>
          <w:t>b</w:t>
        </w:r>
        <w:r w:rsidR="003275C7" w:rsidRPr="003275C7">
          <w:rPr>
            <w:rStyle w:val="Hyperlink"/>
            <w:rFonts w:ascii="Roboto" w:hAnsi="Roboto"/>
            <w:color w:val="034990" w:themeColor="hyperlink" w:themeShade="BF"/>
            <w:sz w:val="18"/>
            <w:szCs w:val="18"/>
          </w:rPr>
          <w:t>le on the Carpathian Convention website</w:t>
        </w:r>
      </w:hyperlink>
    </w:p>
    <w:p w14:paraId="244BC8DE" w14:textId="77777777" w:rsidR="00815C0B" w:rsidRPr="00792878" w:rsidRDefault="00815C0B" w:rsidP="00815C0B">
      <w:pPr>
        <w:tabs>
          <w:tab w:val="left" w:pos="7410"/>
        </w:tabs>
        <w:spacing w:before="100"/>
        <w:contextualSpacing/>
        <w:jc w:val="both"/>
        <w:rPr>
          <w:rFonts w:ascii="Century Gothic" w:hAnsi="Century Gothic" w:cs="Tahoma"/>
          <w:b/>
          <w:bCs/>
          <w:color w:val="365F91"/>
          <w:sz w:val="16"/>
          <w:szCs w:val="16"/>
        </w:rPr>
      </w:pPr>
    </w:p>
    <w:p w14:paraId="0A65BBA0" w14:textId="3DC75311" w:rsidR="00815C0B" w:rsidRDefault="00DF1900" w:rsidP="00E809F9">
      <w:pPr>
        <w:pStyle w:val="ListParagraph"/>
        <w:numPr>
          <w:ilvl w:val="0"/>
          <w:numId w:val="16"/>
        </w:numPr>
        <w:tabs>
          <w:tab w:val="left" w:pos="7410"/>
        </w:tabs>
        <w:spacing w:before="100"/>
        <w:jc w:val="both"/>
        <w:rPr>
          <w:rFonts w:ascii="Century Gothic" w:hAnsi="Century Gothic" w:cs="Tahoma"/>
          <w:b/>
          <w:bCs/>
          <w:color w:val="365F91"/>
          <w:sz w:val="16"/>
          <w:szCs w:val="16"/>
        </w:rPr>
      </w:pPr>
      <w:r w:rsidRPr="00E809F9">
        <w:rPr>
          <w:rFonts w:ascii="Roboto" w:hAnsi="Roboto" w:cs="Tahoma"/>
          <w:b/>
          <w:bCs/>
          <w:color w:val="365F91"/>
          <w:sz w:val="20"/>
          <w:szCs w:val="20"/>
        </w:rPr>
        <w:t>Ecological Connectivity and Nature Based Solutions in the Carpathian Region – applied research project</w:t>
      </w:r>
      <w:r>
        <w:rPr>
          <w:rFonts w:ascii="Century Gothic" w:hAnsi="Century Gothic" w:cs="Tahoma"/>
          <w:b/>
          <w:bCs/>
          <w:color w:val="365F91"/>
          <w:sz w:val="16"/>
          <w:szCs w:val="16"/>
        </w:rPr>
        <w:t xml:space="preserve"> </w:t>
      </w:r>
    </w:p>
    <w:p w14:paraId="22CA7663" w14:textId="4C2C8B2E" w:rsidR="00DF1900" w:rsidRDefault="00DF1900" w:rsidP="00DF1900">
      <w:pPr>
        <w:pStyle w:val="ListParagraph"/>
        <w:tabs>
          <w:tab w:val="left" w:pos="7410"/>
        </w:tabs>
        <w:spacing w:before="100"/>
        <w:ind w:left="430"/>
        <w:jc w:val="both"/>
        <w:rPr>
          <w:rFonts w:ascii="Century Gothic" w:hAnsi="Century Gothic" w:cs="Tahoma"/>
          <w:b/>
          <w:bCs/>
          <w:color w:val="365F91"/>
          <w:sz w:val="16"/>
          <w:szCs w:val="16"/>
        </w:rPr>
      </w:pPr>
    </w:p>
    <w:p w14:paraId="63E44E08" w14:textId="5C0D044A" w:rsidR="00DF1900" w:rsidRPr="00920A6F" w:rsidRDefault="00DF1900" w:rsidP="001471F9">
      <w:pPr>
        <w:pStyle w:val="ListParagraph"/>
        <w:tabs>
          <w:tab w:val="left" w:pos="7410"/>
        </w:tabs>
        <w:spacing w:before="100"/>
        <w:ind w:left="90"/>
        <w:jc w:val="both"/>
        <w:rPr>
          <w:rStyle w:val="normaltextrun"/>
          <w:rFonts w:ascii="Roboto" w:hAnsi="Roboto"/>
          <w:color w:val="2F5496" w:themeColor="accent1" w:themeShade="BF"/>
          <w:sz w:val="18"/>
          <w:szCs w:val="18"/>
        </w:rPr>
      </w:pPr>
      <w:r w:rsidRPr="00920A6F">
        <w:rPr>
          <w:rStyle w:val="normaltextrun"/>
          <w:rFonts w:ascii="Roboto" w:hAnsi="Roboto"/>
          <w:color w:val="2F5496" w:themeColor="accent1" w:themeShade="BF"/>
          <w:sz w:val="18"/>
          <w:szCs w:val="18"/>
        </w:rPr>
        <w:t xml:space="preserve">Ms. Noelia </w:t>
      </w:r>
      <w:proofErr w:type="spellStart"/>
      <w:r w:rsidRPr="00920A6F">
        <w:rPr>
          <w:rStyle w:val="normaltextrun"/>
          <w:rFonts w:ascii="Roboto" w:hAnsi="Roboto"/>
          <w:color w:val="2F5496" w:themeColor="accent1" w:themeShade="BF"/>
          <w:sz w:val="18"/>
          <w:szCs w:val="18"/>
        </w:rPr>
        <w:t>Villazon</w:t>
      </w:r>
      <w:proofErr w:type="spellEnd"/>
      <w:r w:rsidRPr="00920A6F">
        <w:rPr>
          <w:rStyle w:val="normaltextrun"/>
          <w:rFonts w:ascii="Roboto" w:hAnsi="Roboto"/>
          <w:color w:val="2F5496" w:themeColor="accent1" w:themeShade="BF"/>
          <w:sz w:val="18"/>
          <w:szCs w:val="18"/>
        </w:rPr>
        <w:t xml:space="preserve"> and Mr. Michael R King, students from the Geneva Graduate Institute of International and Development Studies, presented their research project that on Research on the potential socio-economic and environmental impacts of implementing Nature-based Solutions (</w:t>
      </w:r>
      <w:proofErr w:type="spellStart"/>
      <w:r w:rsidRPr="00920A6F">
        <w:rPr>
          <w:rStyle w:val="normaltextrun"/>
          <w:rFonts w:ascii="Roboto" w:hAnsi="Roboto"/>
          <w:color w:val="2F5496" w:themeColor="accent1" w:themeShade="BF"/>
          <w:sz w:val="18"/>
          <w:szCs w:val="18"/>
        </w:rPr>
        <w:t>NbSs</w:t>
      </w:r>
      <w:proofErr w:type="spellEnd"/>
      <w:r w:rsidRPr="00920A6F">
        <w:rPr>
          <w:rStyle w:val="normaltextrun"/>
          <w:rFonts w:ascii="Roboto" w:hAnsi="Roboto"/>
          <w:color w:val="2F5496" w:themeColor="accent1" w:themeShade="BF"/>
          <w:sz w:val="18"/>
          <w:szCs w:val="18"/>
        </w:rPr>
        <w:t xml:space="preserve">) to enhance ecological connectivity in the Carpathian region. The project is conducted in partnership with UNEP and the Secretariat of the Carpathian Convention. </w:t>
      </w:r>
    </w:p>
    <w:p w14:paraId="7BDBADD5" w14:textId="77777777" w:rsidR="00815C0B" w:rsidRPr="00920A6F" w:rsidRDefault="00815C0B" w:rsidP="001471F9">
      <w:pPr>
        <w:pStyle w:val="ListParagraph"/>
        <w:tabs>
          <w:tab w:val="left" w:pos="7410"/>
        </w:tabs>
        <w:spacing w:before="100"/>
        <w:ind w:left="90"/>
        <w:jc w:val="both"/>
        <w:rPr>
          <w:rStyle w:val="normaltextrun"/>
          <w:rFonts w:ascii="Roboto" w:hAnsi="Roboto"/>
          <w:color w:val="2F5496" w:themeColor="accent1" w:themeShade="BF"/>
          <w:sz w:val="18"/>
          <w:szCs w:val="18"/>
        </w:rPr>
      </w:pPr>
    </w:p>
    <w:p w14:paraId="7FA8A6F7" w14:textId="004EF558" w:rsidR="00DF1900" w:rsidRPr="003275C7" w:rsidRDefault="00CA4E99" w:rsidP="001471F9">
      <w:pPr>
        <w:tabs>
          <w:tab w:val="left" w:pos="7410"/>
        </w:tabs>
        <w:spacing w:before="100"/>
        <w:ind w:left="90"/>
        <w:contextualSpacing/>
        <w:rPr>
          <w:rStyle w:val="normaltextrun"/>
          <w:rFonts w:ascii="Roboto" w:hAnsi="Roboto"/>
          <w:b/>
          <w:bCs/>
          <w:color w:val="2F5496" w:themeColor="accent1" w:themeShade="BF"/>
          <w:sz w:val="18"/>
          <w:szCs w:val="18"/>
        </w:rPr>
      </w:pPr>
      <w:hyperlink r:id="rId32" w:history="1">
        <w:r w:rsidR="00DF1900" w:rsidRPr="00DF1900">
          <w:rPr>
            <w:rStyle w:val="Hyperlink"/>
            <w:rFonts w:ascii="Roboto" w:hAnsi="Roboto"/>
            <w:color w:val="2F5496" w:themeColor="accent1" w:themeShade="BF"/>
            <w:sz w:val="18"/>
            <w:szCs w:val="18"/>
          </w:rPr>
          <w:t>Related presentation is</w:t>
        </w:r>
        <w:r w:rsidR="00DF1900" w:rsidRPr="00DF1900">
          <w:rPr>
            <w:rStyle w:val="Hyperlink"/>
            <w:rFonts w:ascii="Roboto" w:hAnsi="Roboto"/>
            <w:color w:val="2F5496" w:themeColor="accent1" w:themeShade="BF"/>
            <w:sz w:val="18"/>
            <w:szCs w:val="18"/>
          </w:rPr>
          <w:t xml:space="preserve"> </w:t>
        </w:r>
        <w:r w:rsidR="00DF1900" w:rsidRPr="00DF1900">
          <w:rPr>
            <w:rStyle w:val="Hyperlink"/>
            <w:rFonts w:ascii="Roboto" w:hAnsi="Roboto"/>
            <w:color w:val="2F5496" w:themeColor="accent1" w:themeShade="BF"/>
            <w:sz w:val="18"/>
            <w:szCs w:val="18"/>
          </w:rPr>
          <w:t>available on the Carpathian Convention website</w:t>
        </w:r>
      </w:hyperlink>
    </w:p>
    <w:p w14:paraId="240956A4" w14:textId="77777777" w:rsidR="00815C0B" w:rsidRDefault="00815C0B" w:rsidP="00815C0B">
      <w:pPr>
        <w:pStyle w:val="ListParagraph"/>
        <w:tabs>
          <w:tab w:val="left" w:pos="7410"/>
        </w:tabs>
        <w:spacing w:before="100"/>
        <w:ind w:left="430"/>
        <w:jc w:val="both"/>
        <w:rPr>
          <w:rFonts w:ascii="Century Gothic" w:hAnsi="Century Gothic" w:cs="Tahoma"/>
          <w:b/>
          <w:bCs/>
          <w:color w:val="365F91"/>
          <w:sz w:val="16"/>
          <w:szCs w:val="16"/>
        </w:rPr>
      </w:pPr>
    </w:p>
    <w:p w14:paraId="50D542D7" w14:textId="2BFE7133" w:rsidR="00DF1900" w:rsidRPr="00E809F9" w:rsidRDefault="00815C0B" w:rsidP="00E809F9">
      <w:pPr>
        <w:pStyle w:val="ListParagraph"/>
        <w:numPr>
          <w:ilvl w:val="0"/>
          <w:numId w:val="16"/>
        </w:numPr>
        <w:tabs>
          <w:tab w:val="left" w:pos="7410"/>
        </w:tabs>
        <w:spacing w:before="100"/>
        <w:jc w:val="both"/>
        <w:rPr>
          <w:rFonts w:ascii="Roboto" w:hAnsi="Roboto" w:cs="Tahoma"/>
          <w:b/>
          <w:bCs/>
          <w:color w:val="365F91"/>
          <w:sz w:val="20"/>
          <w:szCs w:val="20"/>
        </w:rPr>
      </w:pPr>
      <w:r w:rsidRPr="00E809F9">
        <w:rPr>
          <w:rFonts w:ascii="Roboto" w:hAnsi="Roboto" w:cs="Tahoma"/>
          <w:b/>
          <w:bCs/>
          <w:color w:val="365F91"/>
          <w:sz w:val="20"/>
          <w:szCs w:val="20"/>
        </w:rPr>
        <w:t xml:space="preserve">Review and adoption of the updated Terms of Reference for the WG Forest </w:t>
      </w:r>
    </w:p>
    <w:p w14:paraId="54E1B653" w14:textId="77777777" w:rsidR="00DF1900" w:rsidRPr="00DF1900" w:rsidRDefault="00DF1900" w:rsidP="001471F9">
      <w:pPr>
        <w:pStyle w:val="ListParagraph"/>
        <w:tabs>
          <w:tab w:val="left" w:pos="7410"/>
        </w:tabs>
        <w:spacing w:before="100"/>
        <w:ind w:left="90"/>
        <w:jc w:val="both"/>
        <w:rPr>
          <w:rFonts w:ascii="Century Gothic" w:hAnsi="Century Gothic" w:cs="Tahoma"/>
          <w:b/>
          <w:bCs/>
          <w:color w:val="365F91"/>
          <w:sz w:val="16"/>
          <w:szCs w:val="16"/>
        </w:rPr>
      </w:pPr>
    </w:p>
    <w:p w14:paraId="1FF45E2A" w14:textId="43FBF854" w:rsidR="00920A6F" w:rsidRDefault="00DF1900" w:rsidP="001471F9">
      <w:pPr>
        <w:pStyle w:val="ListParagraph"/>
        <w:tabs>
          <w:tab w:val="left" w:pos="7410"/>
        </w:tabs>
        <w:spacing w:before="100"/>
        <w:ind w:left="90"/>
        <w:jc w:val="both"/>
        <w:rPr>
          <w:rFonts w:ascii="Roboto" w:hAnsi="Roboto" w:cs="Tahoma"/>
          <w:color w:val="2F5496"/>
          <w:sz w:val="18"/>
          <w:szCs w:val="18"/>
        </w:rPr>
      </w:pPr>
      <w:r w:rsidRPr="00920A6F">
        <w:rPr>
          <w:rFonts w:ascii="Roboto" w:hAnsi="Roboto" w:cs="Tahoma"/>
          <w:color w:val="2F5496"/>
          <w:sz w:val="18"/>
          <w:szCs w:val="18"/>
        </w:rPr>
        <w:t xml:space="preserve">Ms. Klaudia </w:t>
      </w:r>
      <w:proofErr w:type="spellStart"/>
      <w:r w:rsidRPr="00920A6F">
        <w:rPr>
          <w:rFonts w:ascii="Roboto" w:hAnsi="Roboto" w:cs="Tahoma"/>
          <w:color w:val="2F5496"/>
          <w:sz w:val="18"/>
          <w:szCs w:val="18"/>
        </w:rPr>
        <w:t>Kur</w:t>
      </w:r>
      <w:r w:rsidR="00920A6F" w:rsidRPr="00920A6F">
        <w:rPr>
          <w:rFonts w:ascii="Roboto" w:hAnsi="Roboto" w:cs="Tahoma"/>
          <w:color w:val="2F5496"/>
          <w:sz w:val="18"/>
          <w:szCs w:val="18"/>
        </w:rPr>
        <w:t>aś</w:t>
      </w:r>
      <w:proofErr w:type="spellEnd"/>
      <w:r w:rsidR="00920A6F" w:rsidRPr="00920A6F">
        <w:rPr>
          <w:rFonts w:ascii="Roboto" w:hAnsi="Roboto" w:cs="Tahoma"/>
          <w:color w:val="2F5496"/>
          <w:sz w:val="18"/>
          <w:szCs w:val="18"/>
        </w:rPr>
        <w:t>,</w:t>
      </w:r>
      <w:r w:rsidRPr="00920A6F">
        <w:rPr>
          <w:rFonts w:ascii="Roboto" w:hAnsi="Roboto" w:cs="Tahoma"/>
          <w:color w:val="2F5496"/>
          <w:sz w:val="18"/>
          <w:szCs w:val="18"/>
        </w:rPr>
        <w:t xml:space="preserve"> UNEP Vienna Programme Office- Secretariat of the Carpathian Convention, outlined the new structure and provisions of the Terms of Reference (</w:t>
      </w:r>
      <w:proofErr w:type="spellStart"/>
      <w:r w:rsidRPr="00920A6F">
        <w:rPr>
          <w:rFonts w:ascii="Roboto" w:hAnsi="Roboto" w:cs="Tahoma"/>
          <w:color w:val="2F5496"/>
          <w:sz w:val="18"/>
          <w:szCs w:val="18"/>
        </w:rPr>
        <w:t>ToRs</w:t>
      </w:r>
      <w:proofErr w:type="spellEnd"/>
      <w:r w:rsidRPr="00920A6F">
        <w:rPr>
          <w:rFonts w:ascii="Roboto" w:hAnsi="Roboto" w:cs="Tahoma"/>
          <w:color w:val="2F5496"/>
          <w:sz w:val="18"/>
          <w:szCs w:val="18"/>
        </w:rPr>
        <w:t xml:space="preserve">) for WG </w:t>
      </w:r>
      <w:r w:rsidR="00920A6F" w:rsidRPr="00920A6F">
        <w:rPr>
          <w:rFonts w:ascii="Roboto" w:hAnsi="Roboto" w:cs="Tahoma"/>
          <w:color w:val="2F5496"/>
          <w:sz w:val="18"/>
          <w:szCs w:val="18"/>
        </w:rPr>
        <w:t>Forest</w:t>
      </w:r>
      <w:r w:rsidRPr="00920A6F">
        <w:rPr>
          <w:rFonts w:ascii="Roboto" w:hAnsi="Roboto" w:cs="Tahoma"/>
          <w:color w:val="2F5496"/>
          <w:sz w:val="18"/>
          <w:szCs w:val="18"/>
        </w:rPr>
        <w:t xml:space="preserve">, including </w:t>
      </w:r>
      <w:r w:rsidR="00920A6F" w:rsidRPr="00920A6F">
        <w:rPr>
          <w:rFonts w:ascii="Roboto" w:hAnsi="Roboto" w:cs="Tahoma"/>
          <w:color w:val="2F5496"/>
          <w:sz w:val="18"/>
          <w:szCs w:val="18"/>
        </w:rPr>
        <w:t>its legal b</w:t>
      </w:r>
      <w:r w:rsidRPr="00920A6F">
        <w:rPr>
          <w:rFonts w:ascii="Roboto" w:hAnsi="Roboto" w:cs="Tahoma"/>
          <w:color w:val="2F5496"/>
          <w:sz w:val="18"/>
          <w:szCs w:val="18"/>
        </w:rPr>
        <w:t xml:space="preserve">ackground and mandate, </w:t>
      </w:r>
      <w:r w:rsidR="00920A6F" w:rsidRPr="00920A6F">
        <w:rPr>
          <w:rFonts w:ascii="Roboto" w:hAnsi="Roboto" w:cs="Tahoma"/>
          <w:color w:val="2F5496"/>
          <w:sz w:val="18"/>
          <w:szCs w:val="18"/>
        </w:rPr>
        <w:t>s</w:t>
      </w:r>
      <w:r w:rsidRPr="00920A6F">
        <w:rPr>
          <w:rFonts w:ascii="Roboto" w:hAnsi="Roboto" w:cs="Tahoma"/>
          <w:color w:val="2F5496"/>
          <w:sz w:val="18"/>
          <w:szCs w:val="18"/>
        </w:rPr>
        <w:t xml:space="preserve">trategic objectives, </w:t>
      </w:r>
      <w:r w:rsidR="00920A6F" w:rsidRPr="00920A6F">
        <w:rPr>
          <w:rFonts w:ascii="Roboto" w:hAnsi="Roboto" w:cs="Tahoma"/>
          <w:color w:val="2F5496"/>
          <w:sz w:val="18"/>
          <w:szCs w:val="18"/>
        </w:rPr>
        <w:t>g</w:t>
      </w:r>
      <w:r w:rsidRPr="00920A6F">
        <w:rPr>
          <w:rFonts w:ascii="Roboto" w:hAnsi="Roboto" w:cs="Tahoma"/>
          <w:color w:val="2F5496"/>
          <w:sz w:val="18"/>
          <w:szCs w:val="18"/>
        </w:rPr>
        <w:t xml:space="preserve">lobal and European policies and processes, </w:t>
      </w:r>
      <w:r w:rsidR="00920A6F" w:rsidRPr="00920A6F">
        <w:rPr>
          <w:rFonts w:ascii="Roboto" w:hAnsi="Roboto" w:cs="Tahoma"/>
          <w:color w:val="2F5496"/>
          <w:sz w:val="18"/>
          <w:szCs w:val="18"/>
        </w:rPr>
        <w:t>c</w:t>
      </w:r>
      <w:r w:rsidRPr="00920A6F">
        <w:rPr>
          <w:rFonts w:ascii="Roboto" w:hAnsi="Roboto" w:cs="Tahoma"/>
          <w:color w:val="2F5496"/>
          <w:sz w:val="18"/>
          <w:szCs w:val="18"/>
        </w:rPr>
        <w:t xml:space="preserve">omposition and organization of work, </w:t>
      </w:r>
      <w:r w:rsidR="00920A6F" w:rsidRPr="00920A6F">
        <w:rPr>
          <w:rFonts w:ascii="Roboto" w:hAnsi="Roboto" w:cs="Tahoma"/>
          <w:color w:val="2F5496"/>
          <w:sz w:val="18"/>
          <w:szCs w:val="18"/>
        </w:rPr>
        <w:t>r</w:t>
      </w:r>
      <w:r w:rsidRPr="00920A6F">
        <w:rPr>
          <w:rFonts w:ascii="Roboto" w:hAnsi="Roboto" w:cs="Tahoma"/>
          <w:color w:val="2F5496"/>
          <w:sz w:val="18"/>
          <w:szCs w:val="18"/>
        </w:rPr>
        <w:t xml:space="preserve">esponsibilities, </w:t>
      </w:r>
      <w:r w:rsidR="00920A6F" w:rsidRPr="00920A6F">
        <w:rPr>
          <w:rFonts w:ascii="Roboto" w:hAnsi="Roboto" w:cs="Tahoma"/>
          <w:color w:val="2F5496"/>
          <w:sz w:val="18"/>
          <w:szCs w:val="18"/>
        </w:rPr>
        <w:t>a</w:t>
      </w:r>
      <w:r w:rsidRPr="00920A6F">
        <w:rPr>
          <w:rFonts w:ascii="Roboto" w:hAnsi="Roboto" w:cs="Tahoma"/>
          <w:color w:val="2F5496"/>
          <w:sz w:val="18"/>
          <w:szCs w:val="18"/>
        </w:rPr>
        <w:t xml:space="preserve">ctivities, </w:t>
      </w:r>
      <w:proofErr w:type="gramStart"/>
      <w:r w:rsidR="00920A6F" w:rsidRPr="00920A6F">
        <w:rPr>
          <w:rFonts w:ascii="Roboto" w:hAnsi="Roboto" w:cs="Tahoma"/>
          <w:color w:val="2F5496"/>
          <w:sz w:val="18"/>
          <w:szCs w:val="18"/>
        </w:rPr>
        <w:t>c</w:t>
      </w:r>
      <w:r w:rsidRPr="00920A6F">
        <w:rPr>
          <w:rFonts w:ascii="Roboto" w:hAnsi="Roboto" w:cs="Tahoma"/>
          <w:color w:val="2F5496"/>
          <w:sz w:val="18"/>
          <w:szCs w:val="18"/>
        </w:rPr>
        <w:t>o-ordination</w:t>
      </w:r>
      <w:proofErr w:type="gramEnd"/>
      <w:r w:rsidRPr="00920A6F">
        <w:rPr>
          <w:rFonts w:ascii="Roboto" w:hAnsi="Roboto" w:cs="Tahoma"/>
          <w:color w:val="2F5496"/>
          <w:sz w:val="18"/>
          <w:szCs w:val="18"/>
        </w:rPr>
        <w:t xml:space="preserve"> and cooperation with other WGs and stakeholders. She stated that the Terms of Reference will be effective upon approval of the Carpathian Convention Implementation Committee</w:t>
      </w:r>
      <w:r w:rsidR="00920A6F" w:rsidRPr="00920A6F">
        <w:rPr>
          <w:rFonts w:ascii="Roboto" w:hAnsi="Roboto" w:cs="Tahoma"/>
          <w:color w:val="2F5496"/>
          <w:sz w:val="18"/>
          <w:szCs w:val="18"/>
        </w:rPr>
        <w:t xml:space="preserve"> (CCIC)</w:t>
      </w:r>
      <w:r w:rsidRPr="00920A6F">
        <w:rPr>
          <w:rFonts w:ascii="Roboto" w:hAnsi="Roboto" w:cs="Tahoma"/>
          <w:color w:val="2F5496"/>
          <w:sz w:val="18"/>
          <w:szCs w:val="18"/>
        </w:rPr>
        <w:t xml:space="preserve"> and shall </w:t>
      </w:r>
      <w:r w:rsidR="00920A6F" w:rsidRPr="00920A6F">
        <w:rPr>
          <w:rFonts w:ascii="Roboto" w:hAnsi="Roboto" w:cs="Tahoma"/>
          <w:color w:val="2F5496"/>
          <w:sz w:val="18"/>
          <w:szCs w:val="18"/>
        </w:rPr>
        <w:t>continue</w:t>
      </w:r>
      <w:r w:rsidRPr="00920A6F">
        <w:rPr>
          <w:rFonts w:ascii="Roboto" w:hAnsi="Roboto" w:cs="Tahoma"/>
          <w:color w:val="2F5496"/>
          <w:sz w:val="18"/>
          <w:szCs w:val="18"/>
        </w:rPr>
        <w:t xml:space="preserve"> at least until end of 2023/COP7</w:t>
      </w:r>
      <w:r w:rsidR="00920A6F" w:rsidRPr="00920A6F">
        <w:rPr>
          <w:rFonts w:ascii="Roboto" w:hAnsi="Roboto" w:cs="Tahoma"/>
          <w:color w:val="2F5496"/>
          <w:sz w:val="18"/>
          <w:szCs w:val="18"/>
        </w:rPr>
        <w:t xml:space="preserve"> with a possibility for extension</w:t>
      </w:r>
      <w:r w:rsidRPr="00920A6F">
        <w:rPr>
          <w:rFonts w:ascii="Roboto" w:hAnsi="Roboto" w:cs="Tahoma"/>
          <w:color w:val="2F5496"/>
          <w:sz w:val="18"/>
          <w:szCs w:val="18"/>
        </w:rPr>
        <w:t xml:space="preserve">. Ms. Kuras informed that no comments to the draft </w:t>
      </w:r>
      <w:proofErr w:type="spellStart"/>
      <w:r w:rsidRPr="00920A6F">
        <w:rPr>
          <w:rFonts w:ascii="Roboto" w:hAnsi="Roboto" w:cs="Tahoma"/>
          <w:color w:val="2F5496"/>
          <w:sz w:val="18"/>
          <w:szCs w:val="18"/>
        </w:rPr>
        <w:t>ToRs</w:t>
      </w:r>
      <w:proofErr w:type="spellEnd"/>
      <w:r w:rsidRPr="00920A6F">
        <w:rPr>
          <w:rFonts w:ascii="Roboto" w:hAnsi="Roboto" w:cs="Tahoma"/>
          <w:color w:val="2F5496"/>
          <w:sz w:val="18"/>
          <w:szCs w:val="18"/>
        </w:rPr>
        <w:t xml:space="preserve"> for WG </w:t>
      </w:r>
      <w:r w:rsidR="00920A6F" w:rsidRPr="00920A6F">
        <w:rPr>
          <w:rFonts w:ascii="Roboto" w:hAnsi="Roboto" w:cs="Tahoma"/>
          <w:color w:val="2F5496"/>
          <w:sz w:val="18"/>
          <w:szCs w:val="18"/>
        </w:rPr>
        <w:t>Forest</w:t>
      </w:r>
      <w:r w:rsidRPr="00920A6F">
        <w:rPr>
          <w:rFonts w:ascii="Roboto" w:hAnsi="Roboto" w:cs="Tahoma"/>
          <w:color w:val="2F5496"/>
          <w:sz w:val="18"/>
          <w:szCs w:val="18"/>
        </w:rPr>
        <w:t xml:space="preserve"> were received in the given deadline</w:t>
      </w:r>
      <w:r w:rsidR="00920A6F" w:rsidRPr="00920A6F">
        <w:rPr>
          <w:rFonts w:ascii="Roboto" w:hAnsi="Roboto" w:cs="Tahoma"/>
          <w:color w:val="2F5496"/>
          <w:sz w:val="18"/>
          <w:szCs w:val="18"/>
        </w:rPr>
        <w:t xml:space="preserve"> and in this respect the </w:t>
      </w:r>
      <w:proofErr w:type="spellStart"/>
      <w:r w:rsidR="00920A6F" w:rsidRPr="00920A6F">
        <w:rPr>
          <w:rFonts w:ascii="Roboto" w:hAnsi="Roboto" w:cs="Tahoma"/>
          <w:color w:val="2F5496"/>
          <w:sz w:val="18"/>
          <w:szCs w:val="18"/>
        </w:rPr>
        <w:t>ToRs</w:t>
      </w:r>
      <w:proofErr w:type="spellEnd"/>
      <w:r w:rsidR="00920A6F" w:rsidRPr="00920A6F">
        <w:rPr>
          <w:rFonts w:ascii="Roboto" w:hAnsi="Roboto" w:cs="Tahoma"/>
          <w:color w:val="2F5496"/>
          <w:sz w:val="18"/>
          <w:szCs w:val="18"/>
        </w:rPr>
        <w:t xml:space="preserve"> will be submitted to the CCIC for its consideration. </w:t>
      </w:r>
    </w:p>
    <w:p w14:paraId="6D0FA173" w14:textId="69E30FCD" w:rsidR="00351FBD" w:rsidRDefault="00CD36BE" w:rsidP="00150FF4">
      <w:pPr>
        <w:tabs>
          <w:tab w:val="left" w:pos="7410"/>
        </w:tabs>
        <w:spacing w:before="100"/>
        <w:ind w:left="90"/>
        <w:contextualSpacing/>
        <w:rPr>
          <w:rFonts w:ascii="Roboto" w:hAnsi="Roboto"/>
          <w:sz w:val="18"/>
          <w:szCs w:val="18"/>
        </w:rPr>
      </w:pPr>
      <w:hyperlink r:id="rId33" w:history="1">
        <w:r w:rsidR="007000AE" w:rsidRPr="00CD36BE">
          <w:rPr>
            <w:rStyle w:val="Hyperlink"/>
            <w:rFonts w:ascii="Roboto" w:hAnsi="Roboto"/>
            <w:sz w:val="18"/>
            <w:szCs w:val="18"/>
          </w:rPr>
          <w:t>Related presentation is available on the Carpathian Convention website</w:t>
        </w:r>
      </w:hyperlink>
    </w:p>
    <w:p w14:paraId="46E228E7" w14:textId="6D48024D" w:rsidR="009D467A" w:rsidRDefault="009D467A" w:rsidP="00150FF4">
      <w:pPr>
        <w:tabs>
          <w:tab w:val="left" w:pos="7410"/>
        </w:tabs>
        <w:spacing w:before="100"/>
        <w:ind w:left="90"/>
        <w:contextualSpacing/>
        <w:rPr>
          <w:rFonts w:ascii="Roboto" w:hAnsi="Roboto"/>
          <w:sz w:val="18"/>
          <w:szCs w:val="18"/>
        </w:rPr>
      </w:pPr>
    </w:p>
    <w:p w14:paraId="7E8D42BF" w14:textId="77777777" w:rsidR="009D467A" w:rsidRPr="00150FF4" w:rsidRDefault="009D467A" w:rsidP="00150FF4">
      <w:pPr>
        <w:tabs>
          <w:tab w:val="left" w:pos="7410"/>
        </w:tabs>
        <w:spacing w:before="100"/>
        <w:ind w:left="90"/>
        <w:contextualSpacing/>
        <w:rPr>
          <w:rFonts w:ascii="Roboto" w:hAnsi="Roboto"/>
          <w:b/>
          <w:bCs/>
          <w:color w:val="2F5496" w:themeColor="accent1" w:themeShade="BF"/>
          <w:sz w:val="18"/>
          <w:szCs w:val="18"/>
        </w:rPr>
      </w:pPr>
    </w:p>
    <w:p w14:paraId="5C2916CF" w14:textId="42390151" w:rsidR="00815C0B" w:rsidRPr="00DF1900" w:rsidRDefault="00DF1900" w:rsidP="00DF1900">
      <w:pPr>
        <w:pStyle w:val="ListParagraph"/>
        <w:tabs>
          <w:tab w:val="left" w:pos="7410"/>
        </w:tabs>
        <w:spacing w:before="100"/>
        <w:ind w:left="430"/>
        <w:jc w:val="both"/>
        <w:rPr>
          <w:rFonts w:ascii="Century Gothic" w:hAnsi="Century Gothic" w:cs="Tahoma"/>
          <w:b/>
          <w:bCs/>
          <w:color w:val="365F91"/>
          <w:sz w:val="16"/>
          <w:szCs w:val="16"/>
        </w:rPr>
      </w:pPr>
      <w:r w:rsidRPr="00DF1900">
        <w:rPr>
          <w:rFonts w:ascii="Century Gothic" w:hAnsi="Century Gothic" w:cs="Tahoma"/>
          <w:b/>
          <w:bCs/>
          <w:color w:val="2F5496"/>
          <w:sz w:val="16"/>
          <w:szCs w:val="16"/>
        </w:rPr>
        <w:t xml:space="preserve">  </w:t>
      </w:r>
    </w:p>
    <w:p w14:paraId="2F5CE85B" w14:textId="77777777" w:rsidR="00815C0B" w:rsidRPr="00E809F9" w:rsidRDefault="00815C0B" w:rsidP="00E809F9">
      <w:pPr>
        <w:pStyle w:val="ListParagraph"/>
        <w:numPr>
          <w:ilvl w:val="0"/>
          <w:numId w:val="16"/>
        </w:numPr>
        <w:tabs>
          <w:tab w:val="left" w:pos="7410"/>
        </w:tabs>
        <w:spacing w:before="100"/>
        <w:jc w:val="both"/>
        <w:rPr>
          <w:rFonts w:ascii="Roboto" w:hAnsi="Roboto" w:cs="Tahoma"/>
          <w:b/>
          <w:bCs/>
          <w:color w:val="365F91"/>
          <w:sz w:val="20"/>
          <w:szCs w:val="20"/>
        </w:rPr>
      </w:pPr>
      <w:r w:rsidRPr="00E809F9">
        <w:rPr>
          <w:rFonts w:ascii="Roboto" w:hAnsi="Roboto" w:cs="Tahoma"/>
          <w:b/>
          <w:bCs/>
          <w:color w:val="365F91"/>
          <w:sz w:val="20"/>
          <w:szCs w:val="20"/>
        </w:rPr>
        <w:lastRenderedPageBreak/>
        <w:t xml:space="preserve">Discussion and recommendations by the WG Forest on the future Work Plan </w:t>
      </w:r>
    </w:p>
    <w:p w14:paraId="1A4AA6C7" w14:textId="77777777" w:rsidR="00815C0B" w:rsidRPr="00920A6F" w:rsidRDefault="00815C0B" w:rsidP="00815C0B">
      <w:pPr>
        <w:spacing w:before="40" w:after="40"/>
        <w:ind w:right="318"/>
        <w:rPr>
          <w:rFonts w:ascii="Roboto" w:hAnsi="Roboto" w:cs="Tahoma"/>
          <w:color w:val="2F5496"/>
          <w:sz w:val="18"/>
          <w:szCs w:val="18"/>
        </w:rPr>
      </w:pPr>
    </w:p>
    <w:p w14:paraId="6BA96C60" w14:textId="430F4FAD" w:rsidR="00404866" w:rsidRDefault="00815C0B" w:rsidP="00351FBD">
      <w:pPr>
        <w:spacing w:before="40" w:after="40"/>
        <w:jc w:val="both"/>
        <w:rPr>
          <w:rFonts w:ascii="Roboto" w:hAnsi="Roboto" w:cs="Tahoma"/>
          <w:color w:val="2F5496"/>
          <w:sz w:val="18"/>
          <w:szCs w:val="18"/>
        </w:rPr>
      </w:pPr>
      <w:r w:rsidRPr="00920A6F">
        <w:rPr>
          <w:rFonts w:ascii="Roboto" w:hAnsi="Roboto" w:cs="Tahoma"/>
          <w:color w:val="2F5496"/>
          <w:sz w:val="18"/>
          <w:szCs w:val="18"/>
        </w:rPr>
        <w:t>T</w:t>
      </w:r>
      <w:r w:rsidRPr="00404866">
        <w:rPr>
          <w:rFonts w:ascii="Roboto" w:hAnsi="Roboto" w:cs="Tahoma"/>
          <w:color w:val="2F5496"/>
          <w:sz w:val="18"/>
          <w:szCs w:val="18"/>
        </w:rPr>
        <w:t>he Chair together with the Secretariat facilitate</w:t>
      </w:r>
      <w:r w:rsidR="00920A6F" w:rsidRPr="00404866">
        <w:rPr>
          <w:rFonts w:ascii="Roboto" w:hAnsi="Roboto" w:cs="Tahoma"/>
          <w:color w:val="2F5496"/>
          <w:sz w:val="18"/>
          <w:szCs w:val="18"/>
        </w:rPr>
        <w:t>d a</w:t>
      </w:r>
      <w:r w:rsidRPr="00404866">
        <w:rPr>
          <w:rFonts w:ascii="Roboto" w:hAnsi="Roboto" w:cs="Tahoma"/>
          <w:color w:val="2F5496"/>
          <w:sz w:val="18"/>
          <w:szCs w:val="18"/>
        </w:rPr>
        <w:t xml:space="preserve"> discussion on the further activities of the WG Forest that should be included in the new WG Forest Work Plan</w:t>
      </w:r>
      <w:r w:rsidR="00920A6F" w:rsidRPr="00404866">
        <w:rPr>
          <w:rFonts w:ascii="Roboto" w:hAnsi="Roboto" w:cs="Tahoma"/>
          <w:color w:val="2F5496"/>
          <w:sz w:val="18"/>
          <w:szCs w:val="18"/>
        </w:rPr>
        <w:t xml:space="preserve"> for 2023 – 2026</w:t>
      </w:r>
      <w:r w:rsidR="00404866" w:rsidRPr="00404866">
        <w:rPr>
          <w:rFonts w:ascii="Roboto" w:hAnsi="Roboto" w:cs="Tahoma"/>
          <w:color w:val="2F5496"/>
          <w:sz w:val="18"/>
          <w:szCs w:val="18"/>
        </w:rPr>
        <w:t xml:space="preserve">. It was recommended to continue </w:t>
      </w:r>
      <w:r w:rsidR="001204D2">
        <w:rPr>
          <w:rFonts w:ascii="Roboto" w:hAnsi="Roboto" w:cs="Tahoma"/>
          <w:color w:val="2F5496"/>
          <w:sz w:val="18"/>
          <w:szCs w:val="18"/>
        </w:rPr>
        <w:t>fulf</w:t>
      </w:r>
      <w:r w:rsidR="001204D2" w:rsidRPr="00404866">
        <w:rPr>
          <w:rFonts w:ascii="Roboto" w:hAnsi="Roboto" w:cs="Tahoma"/>
          <w:color w:val="2F5496"/>
          <w:sz w:val="18"/>
          <w:szCs w:val="18"/>
        </w:rPr>
        <w:t>illing</w:t>
      </w:r>
      <w:r w:rsidR="00404866" w:rsidRPr="00404866">
        <w:rPr>
          <w:rFonts w:ascii="Roboto" w:hAnsi="Roboto" w:cs="Tahoma"/>
          <w:color w:val="2F5496"/>
          <w:sz w:val="18"/>
          <w:szCs w:val="18"/>
        </w:rPr>
        <w:t xml:space="preserve"> the tasks given by the COP6 and particularly to finalize the Inventory of virgin forest in the Carpathians by integrating the comments and updates from the Parties, especially to collect the missing information from Ukraine and Poland (Poland didn’t provide sufficient information, particularly no geolocations, which are necessary to integrate provided information into the Inventory).</w:t>
      </w:r>
    </w:p>
    <w:p w14:paraId="4D018D96" w14:textId="77777777" w:rsidR="00404866" w:rsidRPr="00404866" w:rsidRDefault="00404866" w:rsidP="00351FBD">
      <w:pPr>
        <w:spacing w:before="40" w:after="40"/>
        <w:jc w:val="both"/>
        <w:rPr>
          <w:rFonts w:ascii="Roboto" w:hAnsi="Roboto" w:cs="Tahoma"/>
          <w:color w:val="2F5496"/>
          <w:sz w:val="18"/>
          <w:szCs w:val="18"/>
        </w:rPr>
      </w:pPr>
    </w:p>
    <w:p w14:paraId="2A438213" w14:textId="315E9222" w:rsidR="00920A6F" w:rsidRPr="00404866" w:rsidRDefault="00404866" w:rsidP="00351FBD">
      <w:pPr>
        <w:spacing w:before="40" w:after="40"/>
        <w:jc w:val="both"/>
        <w:rPr>
          <w:rFonts w:ascii="Roboto" w:hAnsi="Roboto" w:cs="Tahoma"/>
          <w:color w:val="2F5496"/>
          <w:sz w:val="18"/>
          <w:szCs w:val="18"/>
        </w:rPr>
      </w:pPr>
      <w:r w:rsidRPr="00404866">
        <w:rPr>
          <w:rFonts w:ascii="Roboto" w:hAnsi="Roboto" w:cs="Tahoma"/>
          <w:color w:val="2F5496"/>
          <w:sz w:val="18"/>
          <w:szCs w:val="18"/>
        </w:rPr>
        <w:t xml:space="preserve">Regarding the extension of the inventory (second layer) to other degrees of naturalness, </w:t>
      </w:r>
      <w:r>
        <w:rPr>
          <w:rFonts w:ascii="Roboto" w:hAnsi="Roboto" w:cs="Tahoma"/>
          <w:color w:val="2F5496"/>
          <w:sz w:val="18"/>
          <w:szCs w:val="18"/>
        </w:rPr>
        <w:t xml:space="preserve">particularly natural forests, </w:t>
      </w:r>
      <w:r w:rsidRPr="00404866">
        <w:rPr>
          <w:rFonts w:ascii="Roboto" w:hAnsi="Roboto" w:cs="Tahoma"/>
          <w:color w:val="2F5496"/>
          <w:sz w:val="18"/>
          <w:szCs w:val="18"/>
        </w:rPr>
        <w:t>it was agreed that further discussion about the definition</w:t>
      </w:r>
      <w:r w:rsidR="001204D2">
        <w:rPr>
          <w:rFonts w:ascii="Roboto" w:hAnsi="Roboto" w:cs="Tahoma"/>
          <w:color w:val="2F5496"/>
          <w:sz w:val="18"/>
          <w:szCs w:val="18"/>
        </w:rPr>
        <w:t xml:space="preserve"> and</w:t>
      </w:r>
      <w:r w:rsidRPr="00404866">
        <w:rPr>
          <w:rFonts w:ascii="Roboto" w:hAnsi="Roboto" w:cs="Tahoma"/>
          <w:color w:val="2F5496"/>
          <w:sz w:val="18"/>
          <w:szCs w:val="18"/>
        </w:rPr>
        <w:t xml:space="preserve"> criteria is needed</w:t>
      </w:r>
      <w:r>
        <w:rPr>
          <w:rFonts w:ascii="Roboto" w:hAnsi="Roboto" w:cs="Tahoma"/>
          <w:color w:val="2F5496"/>
          <w:sz w:val="18"/>
          <w:szCs w:val="18"/>
        </w:rPr>
        <w:t xml:space="preserve">. The Secretariat offered to prepare a background document </w:t>
      </w:r>
      <w:r w:rsidR="001204D2">
        <w:rPr>
          <w:rFonts w:ascii="Roboto" w:hAnsi="Roboto" w:cs="Tahoma"/>
          <w:color w:val="2F5496"/>
          <w:sz w:val="18"/>
          <w:szCs w:val="18"/>
        </w:rPr>
        <w:t>to facilitate the</w:t>
      </w:r>
      <w:r>
        <w:rPr>
          <w:rFonts w:ascii="Roboto" w:hAnsi="Roboto" w:cs="Tahoma"/>
          <w:color w:val="2F5496"/>
          <w:sz w:val="18"/>
          <w:szCs w:val="18"/>
        </w:rPr>
        <w:t xml:space="preserve"> discussion. The WG Forest agreed to call for another WG Forest meeting to be held in an online format</w:t>
      </w:r>
      <w:r w:rsidR="001204D2">
        <w:rPr>
          <w:rFonts w:ascii="Roboto" w:hAnsi="Roboto" w:cs="Tahoma"/>
          <w:color w:val="2F5496"/>
          <w:sz w:val="18"/>
          <w:szCs w:val="18"/>
        </w:rPr>
        <w:t>,</w:t>
      </w:r>
      <w:r>
        <w:rPr>
          <w:rFonts w:ascii="Roboto" w:hAnsi="Roboto" w:cs="Tahoma"/>
          <w:color w:val="2F5496"/>
          <w:sz w:val="18"/>
          <w:szCs w:val="18"/>
        </w:rPr>
        <w:t xml:space="preserve"> which should be dedicated to the topic on definition of natural forest in the Carpathians.  </w:t>
      </w:r>
    </w:p>
    <w:p w14:paraId="44F12CFA" w14:textId="31EEA3B5" w:rsidR="00920A6F" w:rsidRDefault="00920A6F" w:rsidP="00351FBD">
      <w:pPr>
        <w:spacing w:before="40" w:after="40"/>
        <w:jc w:val="both"/>
        <w:rPr>
          <w:rFonts w:ascii="Century Gothic" w:hAnsi="Century Gothic" w:cs="Tahoma"/>
          <w:color w:val="FF0000"/>
          <w:sz w:val="16"/>
          <w:szCs w:val="16"/>
        </w:rPr>
      </w:pPr>
    </w:p>
    <w:p w14:paraId="75EE4F08" w14:textId="41EAA890" w:rsidR="00920A6F" w:rsidRPr="009A75BE" w:rsidRDefault="00E809F9" w:rsidP="00351FBD">
      <w:pPr>
        <w:spacing w:before="40" w:after="40"/>
        <w:jc w:val="both"/>
        <w:rPr>
          <w:rFonts w:ascii="Roboto" w:hAnsi="Roboto" w:cs="Tahoma"/>
          <w:color w:val="2F5496"/>
          <w:sz w:val="18"/>
          <w:szCs w:val="18"/>
        </w:rPr>
      </w:pPr>
      <w:r w:rsidRPr="009A75BE">
        <w:rPr>
          <w:rFonts w:ascii="Roboto" w:hAnsi="Roboto" w:cs="Tahoma"/>
          <w:color w:val="2F5496"/>
          <w:sz w:val="18"/>
          <w:szCs w:val="18"/>
        </w:rPr>
        <w:t xml:space="preserve">Regarding the </w:t>
      </w:r>
      <w:bookmarkStart w:id="2" w:name="_Hlk117238604"/>
      <w:r w:rsidRPr="009A75BE">
        <w:rPr>
          <w:rFonts w:ascii="Roboto" w:hAnsi="Roboto" w:cs="Tahoma"/>
          <w:color w:val="2F5496"/>
          <w:sz w:val="18"/>
          <w:szCs w:val="18"/>
        </w:rPr>
        <w:t xml:space="preserve">Assessment of the climate change impacts on the </w:t>
      </w:r>
      <w:proofErr w:type="gramStart"/>
      <w:r w:rsidRPr="009A75BE">
        <w:rPr>
          <w:rFonts w:ascii="Roboto" w:hAnsi="Roboto" w:cs="Tahoma"/>
          <w:color w:val="2F5496"/>
          <w:sz w:val="18"/>
          <w:szCs w:val="18"/>
        </w:rPr>
        <w:t>Carpathian</w:t>
      </w:r>
      <w:r w:rsidR="00351FBD">
        <w:rPr>
          <w:rFonts w:ascii="Roboto" w:hAnsi="Roboto" w:cs="Tahoma"/>
          <w:color w:val="2F5496"/>
          <w:sz w:val="18"/>
          <w:szCs w:val="18"/>
        </w:rPr>
        <w:t xml:space="preserve"> </w:t>
      </w:r>
      <w:r w:rsidRPr="009A75BE">
        <w:rPr>
          <w:rFonts w:ascii="Roboto" w:hAnsi="Roboto" w:cs="Tahoma"/>
          <w:color w:val="2F5496"/>
          <w:sz w:val="18"/>
          <w:szCs w:val="18"/>
        </w:rPr>
        <w:t>forest</w:t>
      </w:r>
      <w:bookmarkEnd w:id="2"/>
      <w:proofErr w:type="gramEnd"/>
      <w:r w:rsidRPr="009A75BE">
        <w:rPr>
          <w:rFonts w:ascii="Roboto" w:hAnsi="Roboto" w:cs="Tahoma"/>
          <w:color w:val="2F5496"/>
          <w:sz w:val="18"/>
          <w:szCs w:val="18"/>
        </w:rPr>
        <w:t xml:space="preserve">, the draft document will be circulated to the WG Forest again for comments and further inputs. In addition, further individual consultations with relevant Parties/experts will be conducted to obtain missing information. </w:t>
      </w:r>
    </w:p>
    <w:p w14:paraId="0A622284" w14:textId="71D2E529" w:rsidR="00E809F9" w:rsidRPr="009A75BE" w:rsidRDefault="00E809F9" w:rsidP="00351FBD">
      <w:pPr>
        <w:spacing w:before="40" w:after="40"/>
        <w:jc w:val="both"/>
        <w:rPr>
          <w:rFonts w:ascii="Roboto" w:hAnsi="Roboto" w:cs="Tahoma"/>
          <w:color w:val="2F5496"/>
          <w:sz w:val="18"/>
          <w:szCs w:val="18"/>
        </w:rPr>
      </w:pPr>
    </w:p>
    <w:p w14:paraId="42AE5379" w14:textId="478948C0" w:rsidR="00E809F9" w:rsidRPr="009A75BE" w:rsidRDefault="00E809F9" w:rsidP="00351FBD">
      <w:pPr>
        <w:spacing w:before="40" w:after="40"/>
        <w:jc w:val="both"/>
        <w:rPr>
          <w:rFonts w:ascii="Roboto" w:hAnsi="Roboto" w:cs="Tahoma"/>
          <w:color w:val="2F5496"/>
          <w:sz w:val="18"/>
          <w:szCs w:val="18"/>
        </w:rPr>
      </w:pPr>
      <w:r w:rsidRPr="009A75BE">
        <w:rPr>
          <w:rFonts w:ascii="Roboto" w:hAnsi="Roboto" w:cs="Tahoma"/>
          <w:color w:val="2F5496"/>
          <w:sz w:val="18"/>
          <w:szCs w:val="18"/>
        </w:rPr>
        <w:t>Regarding the S4C recommendations, while the relevant for the WG Forest recommendation will be added to the Work Plan, the topic which should be particularly consider</w:t>
      </w:r>
      <w:r w:rsidR="00351FBD">
        <w:rPr>
          <w:rFonts w:ascii="Roboto" w:hAnsi="Roboto" w:cs="Tahoma"/>
          <w:color w:val="2F5496"/>
          <w:sz w:val="18"/>
          <w:szCs w:val="18"/>
        </w:rPr>
        <w:t>ed</w:t>
      </w:r>
      <w:r w:rsidRPr="009A75BE">
        <w:rPr>
          <w:rFonts w:ascii="Roboto" w:hAnsi="Roboto" w:cs="Tahoma"/>
          <w:color w:val="2F5496"/>
          <w:sz w:val="18"/>
          <w:szCs w:val="18"/>
        </w:rPr>
        <w:t xml:space="preserve"> in the future is the forest roads and related knowledge exchange. </w:t>
      </w:r>
    </w:p>
    <w:p w14:paraId="23D446E3" w14:textId="21B03E85" w:rsidR="00E809F9" w:rsidRPr="009A75BE" w:rsidRDefault="00E809F9" w:rsidP="00351FBD">
      <w:pPr>
        <w:spacing w:before="40" w:after="40"/>
        <w:jc w:val="both"/>
        <w:rPr>
          <w:rFonts w:ascii="Roboto" w:hAnsi="Roboto" w:cs="Tahoma"/>
          <w:color w:val="2F5496"/>
          <w:sz w:val="18"/>
          <w:szCs w:val="18"/>
        </w:rPr>
      </w:pPr>
    </w:p>
    <w:p w14:paraId="015B35CF" w14:textId="01D6CADF" w:rsidR="00E809F9" w:rsidRPr="009A75BE" w:rsidRDefault="00E809F9" w:rsidP="00351FBD">
      <w:pPr>
        <w:spacing w:before="40" w:after="40"/>
        <w:jc w:val="both"/>
        <w:rPr>
          <w:rFonts w:ascii="Roboto" w:hAnsi="Roboto" w:cs="Tahoma"/>
          <w:color w:val="2F5496"/>
          <w:sz w:val="18"/>
          <w:szCs w:val="18"/>
        </w:rPr>
      </w:pPr>
      <w:r w:rsidRPr="009A75BE">
        <w:rPr>
          <w:rFonts w:ascii="Roboto" w:hAnsi="Roboto" w:cs="Tahoma"/>
          <w:color w:val="2F5496"/>
          <w:sz w:val="18"/>
          <w:szCs w:val="18"/>
        </w:rPr>
        <w:t xml:space="preserve">Furthermore, the topic of forest restoration and connectivity shall be further developed, as well as consideration of possibilities for support to Ukraine. </w:t>
      </w:r>
    </w:p>
    <w:p w14:paraId="28317254" w14:textId="0BFBC588" w:rsidR="00E809F9" w:rsidRPr="009A75BE" w:rsidRDefault="00E809F9" w:rsidP="00351FBD">
      <w:pPr>
        <w:spacing w:before="40" w:after="40"/>
        <w:jc w:val="both"/>
        <w:rPr>
          <w:rFonts w:ascii="Roboto" w:hAnsi="Roboto" w:cs="Tahoma"/>
          <w:color w:val="2F5496"/>
          <w:sz w:val="18"/>
          <w:szCs w:val="18"/>
        </w:rPr>
      </w:pPr>
    </w:p>
    <w:p w14:paraId="54D5A1AF" w14:textId="7B875256" w:rsidR="00E809F9" w:rsidRPr="009A75BE" w:rsidRDefault="00E809F9" w:rsidP="00351FBD">
      <w:pPr>
        <w:spacing w:before="40" w:after="40"/>
        <w:jc w:val="both"/>
        <w:rPr>
          <w:rFonts w:ascii="Roboto" w:hAnsi="Roboto" w:cs="Tahoma"/>
          <w:color w:val="2F5496"/>
          <w:sz w:val="18"/>
          <w:szCs w:val="18"/>
        </w:rPr>
      </w:pPr>
      <w:r w:rsidRPr="009A75BE">
        <w:rPr>
          <w:rFonts w:ascii="Roboto" w:hAnsi="Roboto" w:cs="Tahoma"/>
          <w:color w:val="2F5496"/>
          <w:sz w:val="18"/>
          <w:szCs w:val="18"/>
        </w:rPr>
        <w:t xml:space="preserve">All suggested topics for future WG Forest Work Plan </w:t>
      </w:r>
      <w:r w:rsidR="009A75BE" w:rsidRPr="009A75BE">
        <w:rPr>
          <w:rFonts w:ascii="Roboto" w:hAnsi="Roboto" w:cs="Tahoma"/>
          <w:color w:val="2F5496"/>
          <w:sz w:val="18"/>
          <w:szCs w:val="18"/>
        </w:rPr>
        <w:t>should be integrated and finalize by the Secretariat and send to the WG Forest for providing comments and further suggestions, especially considering that the WG Forest representatives from Hungary, Romania and Serbia were missing at the meeting.</w:t>
      </w:r>
    </w:p>
    <w:p w14:paraId="0C4D2155" w14:textId="116EB8B0" w:rsidR="00E809F9" w:rsidRPr="009A75BE" w:rsidRDefault="00E809F9" w:rsidP="00351FBD">
      <w:pPr>
        <w:spacing w:before="40" w:after="40"/>
        <w:jc w:val="both"/>
        <w:rPr>
          <w:rFonts w:ascii="Roboto" w:hAnsi="Roboto" w:cs="Tahoma"/>
          <w:color w:val="2F5496"/>
          <w:sz w:val="18"/>
          <w:szCs w:val="18"/>
        </w:rPr>
      </w:pPr>
    </w:p>
    <w:p w14:paraId="5FAFECC3" w14:textId="2221B10C" w:rsidR="009A75BE" w:rsidRPr="009A75BE" w:rsidRDefault="009A75BE" w:rsidP="00351FBD">
      <w:pPr>
        <w:spacing w:before="40" w:after="40"/>
        <w:jc w:val="both"/>
        <w:rPr>
          <w:rFonts w:ascii="Roboto" w:hAnsi="Roboto" w:cs="Tahoma"/>
          <w:color w:val="2F5496"/>
          <w:sz w:val="18"/>
          <w:szCs w:val="18"/>
        </w:rPr>
      </w:pPr>
      <w:r w:rsidRPr="009A75BE">
        <w:rPr>
          <w:rFonts w:ascii="Roboto" w:hAnsi="Roboto" w:cs="Tahoma"/>
          <w:color w:val="2F5496"/>
          <w:sz w:val="18"/>
          <w:szCs w:val="18"/>
        </w:rPr>
        <w:t xml:space="preserve">Once the WG Forest Work Plan, once agreed by the WG Forest, will be sent to the Carpathian Convention Implementation Committee for its consideration. </w:t>
      </w:r>
    </w:p>
    <w:p w14:paraId="68EEAB69" w14:textId="77777777" w:rsidR="00815C0B" w:rsidRPr="00792878" w:rsidRDefault="00815C0B" w:rsidP="00815C0B">
      <w:pPr>
        <w:pStyle w:val="ListParagraph"/>
        <w:spacing w:before="40" w:after="40"/>
        <w:ind w:left="430" w:right="318" w:hanging="450"/>
        <w:rPr>
          <w:rFonts w:ascii="Century Gothic" w:hAnsi="Century Gothic" w:cs="Tahoma"/>
          <w:b/>
          <w:bCs/>
          <w:color w:val="2F5496"/>
          <w:sz w:val="16"/>
          <w:szCs w:val="16"/>
        </w:rPr>
      </w:pPr>
    </w:p>
    <w:p w14:paraId="2732D295" w14:textId="714C3939" w:rsidR="00815C0B" w:rsidRPr="00351FBD" w:rsidRDefault="00815C0B" w:rsidP="00351FBD">
      <w:pPr>
        <w:pStyle w:val="ListParagraph"/>
        <w:numPr>
          <w:ilvl w:val="0"/>
          <w:numId w:val="16"/>
        </w:numPr>
        <w:rPr>
          <w:rFonts w:ascii="Roboto" w:hAnsi="Roboto" w:cs="Tahoma"/>
          <w:b/>
          <w:bCs/>
          <w:color w:val="365F91"/>
          <w:sz w:val="20"/>
          <w:szCs w:val="20"/>
        </w:rPr>
      </w:pPr>
      <w:r w:rsidRPr="00351FBD">
        <w:rPr>
          <w:rFonts w:ascii="Roboto" w:hAnsi="Roboto" w:cs="Tahoma"/>
          <w:b/>
          <w:bCs/>
          <w:color w:val="365F91"/>
          <w:sz w:val="20"/>
          <w:szCs w:val="20"/>
        </w:rPr>
        <w:t xml:space="preserve">AOB </w:t>
      </w:r>
    </w:p>
    <w:p w14:paraId="63C56622" w14:textId="77777777" w:rsidR="00815C0B" w:rsidRPr="00044E61" w:rsidRDefault="00815C0B" w:rsidP="00815C0B">
      <w:pPr>
        <w:pStyle w:val="ListParagraph"/>
        <w:ind w:left="430"/>
        <w:rPr>
          <w:rFonts w:ascii="Century Gothic" w:hAnsi="Century Gothic" w:cs="Tahoma"/>
          <w:b/>
          <w:bCs/>
          <w:color w:val="2F5496"/>
          <w:sz w:val="16"/>
          <w:szCs w:val="16"/>
        </w:rPr>
      </w:pPr>
    </w:p>
    <w:p w14:paraId="26EC158C" w14:textId="570ECE41" w:rsidR="00815C0B" w:rsidRPr="00920A6F" w:rsidRDefault="00815C0B" w:rsidP="001471F9">
      <w:pPr>
        <w:spacing w:before="40" w:after="40"/>
        <w:ind w:left="-270" w:right="318" w:firstLine="430"/>
        <w:rPr>
          <w:rFonts w:ascii="Roboto" w:hAnsi="Roboto" w:cs="Tahoma"/>
          <w:color w:val="2F5496"/>
          <w:sz w:val="18"/>
          <w:szCs w:val="18"/>
        </w:rPr>
      </w:pPr>
      <w:r w:rsidRPr="00920A6F">
        <w:rPr>
          <w:rFonts w:ascii="Roboto" w:hAnsi="Roboto" w:cs="Tahoma"/>
          <w:color w:val="2F5496"/>
          <w:sz w:val="18"/>
          <w:szCs w:val="18"/>
        </w:rPr>
        <w:t xml:space="preserve">Not topics were raised under AOB. </w:t>
      </w:r>
    </w:p>
    <w:p w14:paraId="4A03649D" w14:textId="77777777" w:rsidR="00815C0B" w:rsidRPr="00792878" w:rsidRDefault="00815C0B" w:rsidP="007C32B8">
      <w:pPr>
        <w:ind w:left="450" w:hanging="450"/>
        <w:rPr>
          <w:rFonts w:ascii="Century Gothic" w:hAnsi="Century Gothic" w:cs="Tahoma"/>
          <w:b/>
          <w:bCs/>
          <w:color w:val="2F5496"/>
          <w:sz w:val="16"/>
          <w:szCs w:val="16"/>
        </w:rPr>
      </w:pPr>
    </w:p>
    <w:p w14:paraId="7F37C32F" w14:textId="77777777" w:rsidR="00815C0B" w:rsidRPr="001471F9" w:rsidRDefault="00815C0B" w:rsidP="00351FBD">
      <w:pPr>
        <w:pStyle w:val="ListParagraph"/>
        <w:numPr>
          <w:ilvl w:val="0"/>
          <w:numId w:val="16"/>
        </w:numPr>
        <w:ind w:left="430" w:hanging="450"/>
        <w:rPr>
          <w:rFonts w:ascii="Roboto" w:hAnsi="Roboto" w:cs="Tahoma"/>
          <w:b/>
          <w:bCs/>
          <w:color w:val="365F91"/>
          <w:sz w:val="20"/>
          <w:szCs w:val="20"/>
        </w:rPr>
      </w:pPr>
      <w:r w:rsidRPr="001471F9">
        <w:rPr>
          <w:rFonts w:ascii="Roboto" w:hAnsi="Roboto" w:cs="Tahoma"/>
          <w:b/>
          <w:bCs/>
          <w:color w:val="365F91"/>
          <w:sz w:val="20"/>
          <w:szCs w:val="20"/>
        </w:rPr>
        <w:t xml:space="preserve">Conclusions, next steps and closing of the meeting </w:t>
      </w:r>
    </w:p>
    <w:p w14:paraId="1947CE59" w14:textId="77777777" w:rsidR="00815C0B" w:rsidRDefault="00815C0B" w:rsidP="007C32B8">
      <w:pPr>
        <w:ind w:left="450"/>
        <w:rPr>
          <w:rFonts w:ascii="Century Gothic" w:hAnsi="Century Gothic" w:cs="Tahoma"/>
          <w:b/>
          <w:bCs/>
          <w:color w:val="365F91"/>
          <w:sz w:val="16"/>
          <w:szCs w:val="16"/>
        </w:rPr>
      </w:pPr>
    </w:p>
    <w:p w14:paraId="7008D9D0" w14:textId="60CA6792" w:rsidR="004F64CD" w:rsidRPr="007C32B8" w:rsidRDefault="009A75BE" w:rsidP="00351FBD">
      <w:pPr>
        <w:ind w:left="90"/>
        <w:jc w:val="both"/>
        <w:rPr>
          <w:rFonts w:ascii="Roboto" w:hAnsi="Roboto" w:cs="Tahoma"/>
          <w:color w:val="2F5496"/>
          <w:sz w:val="18"/>
          <w:szCs w:val="18"/>
        </w:rPr>
      </w:pPr>
      <w:r w:rsidRPr="007C32B8">
        <w:rPr>
          <w:rFonts w:ascii="Roboto" w:hAnsi="Roboto" w:cs="Tahoma"/>
          <w:color w:val="2F5496"/>
          <w:sz w:val="18"/>
          <w:szCs w:val="18"/>
        </w:rPr>
        <w:t>The Chair</w:t>
      </w:r>
      <w:r w:rsidR="00351FBD">
        <w:rPr>
          <w:rFonts w:ascii="Roboto" w:hAnsi="Roboto" w:cs="Tahoma"/>
          <w:color w:val="2F5496"/>
          <w:sz w:val="18"/>
          <w:szCs w:val="18"/>
        </w:rPr>
        <w:t>s</w:t>
      </w:r>
      <w:r w:rsidRPr="007C32B8">
        <w:rPr>
          <w:rFonts w:ascii="Roboto" w:hAnsi="Roboto" w:cs="Tahoma"/>
          <w:color w:val="2F5496"/>
          <w:sz w:val="18"/>
          <w:szCs w:val="18"/>
        </w:rPr>
        <w:t xml:space="preserve"> and the Secretariat thanked the participants for contribution</w:t>
      </w:r>
      <w:r w:rsidR="002217D5" w:rsidRPr="007C32B8">
        <w:rPr>
          <w:rFonts w:ascii="Roboto" w:hAnsi="Roboto" w:cs="Tahoma"/>
          <w:color w:val="2F5496"/>
          <w:sz w:val="18"/>
          <w:szCs w:val="18"/>
        </w:rPr>
        <w:t>s</w:t>
      </w:r>
      <w:r w:rsidRPr="007C32B8">
        <w:rPr>
          <w:rFonts w:ascii="Roboto" w:hAnsi="Roboto" w:cs="Tahoma"/>
          <w:color w:val="2F5496"/>
          <w:sz w:val="18"/>
          <w:szCs w:val="18"/>
        </w:rPr>
        <w:t xml:space="preserve"> to the </w:t>
      </w:r>
      <w:r w:rsidR="007C32B8">
        <w:rPr>
          <w:rFonts w:ascii="Roboto" w:hAnsi="Roboto" w:cs="Tahoma"/>
          <w:color w:val="2F5496"/>
          <w:sz w:val="18"/>
          <w:szCs w:val="18"/>
        </w:rPr>
        <w:t>8</w:t>
      </w:r>
      <w:r w:rsidR="00351FBD" w:rsidRPr="00351FBD">
        <w:rPr>
          <w:rFonts w:ascii="Roboto" w:hAnsi="Roboto" w:cs="Tahoma"/>
          <w:color w:val="2F5496"/>
          <w:sz w:val="18"/>
          <w:szCs w:val="18"/>
          <w:vertAlign w:val="superscript"/>
        </w:rPr>
        <w:t>th</w:t>
      </w:r>
      <w:r w:rsidR="00351FBD">
        <w:rPr>
          <w:rFonts w:ascii="Roboto" w:hAnsi="Roboto" w:cs="Tahoma"/>
          <w:color w:val="2F5496"/>
          <w:sz w:val="18"/>
          <w:szCs w:val="18"/>
        </w:rPr>
        <w:t xml:space="preserve"> </w:t>
      </w:r>
      <w:r w:rsidRPr="007C32B8">
        <w:rPr>
          <w:rFonts w:ascii="Roboto" w:hAnsi="Roboto" w:cs="Tahoma"/>
          <w:color w:val="2F5496"/>
          <w:sz w:val="18"/>
          <w:szCs w:val="18"/>
        </w:rPr>
        <w:t>meeting of the WG Forest</w:t>
      </w:r>
      <w:r w:rsidR="00693255" w:rsidRPr="007C32B8">
        <w:rPr>
          <w:rFonts w:ascii="Roboto" w:hAnsi="Roboto" w:cs="Tahoma"/>
          <w:color w:val="2F5496"/>
          <w:sz w:val="18"/>
          <w:szCs w:val="18"/>
        </w:rPr>
        <w:t>, stressing the importance of further close cooperation on</w:t>
      </w:r>
      <w:r w:rsidR="002217D5" w:rsidRPr="007C32B8">
        <w:rPr>
          <w:rFonts w:ascii="Roboto" w:hAnsi="Roboto" w:cs="Tahoma"/>
          <w:color w:val="2F5496"/>
          <w:sz w:val="18"/>
          <w:szCs w:val="18"/>
        </w:rPr>
        <w:t xml:space="preserve"> protection and sustainable management of</w:t>
      </w:r>
      <w:r w:rsidR="00693255" w:rsidRPr="007C32B8">
        <w:rPr>
          <w:rFonts w:ascii="Roboto" w:hAnsi="Roboto" w:cs="Tahoma"/>
          <w:color w:val="2F5496"/>
          <w:sz w:val="18"/>
          <w:szCs w:val="18"/>
        </w:rPr>
        <w:t xml:space="preserve"> the precious Carpathian forests that are the core natural feature of the region</w:t>
      </w:r>
      <w:r w:rsidR="002217D5" w:rsidRPr="007C32B8">
        <w:rPr>
          <w:rFonts w:ascii="Roboto" w:hAnsi="Roboto" w:cs="Tahoma"/>
          <w:color w:val="2F5496"/>
          <w:sz w:val="18"/>
          <w:szCs w:val="18"/>
        </w:rPr>
        <w:t>, as well as</w:t>
      </w:r>
      <w:r w:rsidR="00693255" w:rsidRPr="007C32B8">
        <w:rPr>
          <w:rFonts w:ascii="Roboto" w:hAnsi="Roboto" w:cs="Tahoma"/>
          <w:color w:val="2F5496"/>
          <w:sz w:val="18"/>
          <w:szCs w:val="18"/>
        </w:rPr>
        <w:t xml:space="preserve"> underlining the role that the Carpathian Convention should play in the European discussion on sustainable forest management giving its legally binding instruments. </w:t>
      </w:r>
      <w:r w:rsidR="002217D5" w:rsidRPr="007C32B8">
        <w:rPr>
          <w:rFonts w:ascii="Roboto" w:hAnsi="Roboto" w:cs="Tahoma"/>
          <w:color w:val="2F5496"/>
          <w:sz w:val="18"/>
          <w:szCs w:val="18"/>
        </w:rPr>
        <w:t xml:space="preserve">The WG Forest thanked EEA/ETC/DI for continuous cooperation </w:t>
      </w:r>
      <w:r w:rsidR="007C32B8">
        <w:rPr>
          <w:rFonts w:ascii="Roboto" w:hAnsi="Roboto" w:cs="Tahoma"/>
          <w:color w:val="2F5496"/>
          <w:sz w:val="18"/>
          <w:szCs w:val="18"/>
        </w:rPr>
        <w:t>on</w:t>
      </w:r>
      <w:r w:rsidR="002217D5" w:rsidRPr="007C32B8">
        <w:rPr>
          <w:rFonts w:ascii="Roboto" w:hAnsi="Roboto" w:cs="Tahoma"/>
          <w:color w:val="2F5496"/>
          <w:sz w:val="18"/>
          <w:szCs w:val="18"/>
        </w:rPr>
        <w:t xml:space="preserve"> the relevant WG Forest activities, particularly the development of the Inventory of the virgin </w:t>
      </w:r>
      <w:proofErr w:type="gramStart"/>
      <w:r w:rsidR="002217D5" w:rsidRPr="007C32B8">
        <w:rPr>
          <w:rFonts w:ascii="Roboto" w:hAnsi="Roboto" w:cs="Tahoma"/>
          <w:color w:val="2F5496"/>
          <w:sz w:val="18"/>
          <w:szCs w:val="18"/>
        </w:rPr>
        <w:t>forest, and</w:t>
      </w:r>
      <w:proofErr w:type="gramEnd"/>
      <w:r w:rsidR="002217D5" w:rsidRPr="007C32B8">
        <w:rPr>
          <w:rFonts w:ascii="Roboto" w:hAnsi="Roboto" w:cs="Tahoma"/>
          <w:color w:val="2F5496"/>
          <w:sz w:val="18"/>
          <w:szCs w:val="18"/>
        </w:rPr>
        <w:t xml:space="preserve"> requested further support. </w:t>
      </w:r>
    </w:p>
    <w:p w14:paraId="6E159881" w14:textId="77777777" w:rsidR="004F64CD" w:rsidRPr="007C32B8" w:rsidRDefault="004F64CD" w:rsidP="00351FBD">
      <w:pPr>
        <w:ind w:left="90"/>
        <w:jc w:val="both"/>
        <w:rPr>
          <w:rFonts w:ascii="Roboto" w:hAnsi="Roboto" w:cs="Tahoma"/>
          <w:color w:val="2F5496"/>
          <w:sz w:val="18"/>
          <w:szCs w:val="18"/>
        </w:rPr>
      </w:pPr>
    </w:p>
    <w:p w14:paraId="6C5E5860" w14:textId="227F7D0C" w:rsidR="00815C0B" w:rsidRPr="007C32B8" w:rsidRDefault="004F64CD" w:rsidP="00351FBD">
      <w:pPr>
        <w:ind w:left="90"/>
        <w:jc w:val="both"/>
        <w:rPr>
          <w:rFonts w:ascii="Roboto" w:hAnsi="Roboto" w:cs="Tahoma"/>
          <w:color w:val="2F5496"/>
          <w:sz w:val="18"/>
          <w:szCs w:val="18"/>
        </w:rPr>
      </w:pPr>
      <w:r w:rsidRPr="007C32B8">
        <w:rPr>
          <w:rFonts w:ascii="Roboto" w:hAnsi="Roboto" w:cs="Tahoma"/>
          <w:color w:val="2F5496"/>
          <w:sz w:val="18"/>
          <w:szCs w:val="18"/>
        </w:rPr>
        <w:t xml:space="preserve">Furthermore, Slovakia, kindly offered to host another physical meeting in Slovakia in 2023. </w:t>
      </w:r>
      <w:r w:rsidR="002217D5" w:rsidRPr="007C32B8">
        <w:rPr>
          <w:rFonts w:ascii="Roboto" w:hAnsi="Roboto" w:cs="Tahoma"/>
          <w:color w:val="2F5496"/>
          <w:sz w:val="18"/>
          <w:szCs w:val="18"/>
        </w:rPr>
        <w:t xml:space="preserve"> </w:t>
      </w:r>
    </w:p>
    <w:p w14:paraId="2382D194" w14:textId="6CAEF13B" w:rsidR="00693255" w:rsidRPr="007C32B8" w:rsidRDefault="00693255" w:rsidP="00351FBD">
      <w:pPr>
        <w:ind w:left="630"/>
        <w:jc w:val="both"/>
        <w:rPr>
          <w:rFonts w:ascii="Roboto" w:hAnsi="Roboto" w:cs="Tahoma"/>
          <w:color w:val="2F5496"/>
          <w:sz w:val="18"/>
          <w:szCs w:val="18"/>
        </w:rPr>
      </w:pPr>
    </w:p>
    <w:p w14:paraId="0E6955CE" w14:textId="445F9E9D" w:rsidR="00693255" w:rsidRDefault="00351FBD" w:rsidP="00351FBD">
      <w:pPr>
        <w:jc w:val="both"/>
        <w:rPr>
          <w:rFonts w:ascii="Roboto" w:hAnsi="Roboto" w:cs="Tahoma"/>
          <w:color w:val="2F5496"/>
          <w:sz w:val="18"/>
          <w:szCs w:val="18"/>
        </w:rPr>
      </w:pPr>
      <w:r>
        <w:rPr>
          <w:rFonts w:ascii="Roboto" w:hAnsi="Roboto" w:cs="Tahoma"/>
          <w:color w:val="2F5496"/>
          <w:sz w:val="18"/>
          <w:szCs w:val="18"/>
        </w:rPr>
        <w:t xml:space="preserve">  </w:t>
      </w:r>
      <w:r w:rsidR="00693255" w:rsidRPr="007C32B8">
        <w:rPr>
          <w:rFonts w:ascii="Roboto" w:hAnsi="Roboto" w:cs="Tahoma"/>
          <w:color w:val="2F5496"/>
          <w:sz w:val="18"/>
          <w:szCs w:val="18"/>
        </w:rPr>
        <w:t>As the next steps the following was agreed:</w:t>
      </w:r>
    </w:p>
    <w:p w14:paraId="67B0D421" w14:textId="77777777" w:rsidR="00351FBD" w:rsidRPr="007C32B8" w:rsidRDefault="00351FBD" w:rsidP="00351FBD">
      <w:pPr>
        <w:ind w:left="630"/>
        <w:jc w:val="both"/>
        <w:rPr>
          <w:rFonts w:ascii="Roboto" w:hAnsi="Roboto" w:cs="Tahoma"/>
          <w:color w:val="2F5496"/>
          <w:sz w:val="18"/>
          <w:szCs w:val="18"/>
        </w:rPr>
      </w:pPr>
    </w:p>
    <w:p w14:paraId="0E4164A8" w14:textId="0EE1D79E" w:rsidR="00693255" w:rsidRPr="007C32B8" w:rsidRDefault="002217D5" w:rsidP="00351FBD">
      <w:pPr>
        <w:pStyle w:val="ListParagraph"/>
        <w:numPr>
          <w:ilvl w:val="0"/>
          <w:numId w:val="14"/>
        </w:numPr>
        <w:ind w:left="630"/>
        <w:jc w:val="both"/>
        <w:rPr>
          <w:rFonts w:ascii="Roboto" w:hAnsi="Roboto" w:cs="Tahoma"/>
          <w:color w:val="2F5496"/>
          <w:sz w:val="18"/>
          <w:szCs w:val="18"/>
        </w:rPr>
      </w:pPr>
      <w:r w:rsidRPr="007C32B8">
        <w:rPr>
          <w:rFonts w:ascii="Roboto" w:hAnsi="Roboto" w:cs="Tahoma"/>
          <w:color w:val="2F5496"/>
          <w:sz w:val="18"/>
          <w:szCs w:val="18"/>
        </w:rPr>
        <w:t xml:space="preserve">The </w:t>
      </w:r>
      <w:r w:rsidR="00693255" w:rsidRPr="007C32B8">
        <w:rPr>
          <w:rFonts w:ascii="Roboto" w:hAnsi="Roboto" w:cs="Tahoma"/>
          <w:color w:val="2F5496"/>
          <w:sz w:val="18"/>
          <w:szCs w:val="18"/>
        </w:rPr>
        <w:t>WG Forest Work Plan 2023-2026 will be consolidated by the Secretariat and circulated to the WG Forest for comments and further suggestions,</w:t>
      </w:r>
    </w:p>
    <w:p w14:paraId="7A6FD528" w14:textId="0DB27CDC" w:rsidR="00693255" w:rsidRPr="007C32B8" w:rsidRDefault="00693255" w:rsidP="00351FBD">
      <w:pPr>
        <w:pStyle w:val="ListParagraph"/>
        <w:numPr>
          <w:ilvl w:val="0"/>
          <w:numId w:val="14"/>
        </w:numPr>
        <w:ind w:left="630"/>
        <w:jc w:val="both"/>
        <w:rPr>
          <w:rFonts w:ascii="Roboto" w:hAnsi="Roboto" w:cs="Tahoma"/>
          <w:color w:val="2F5496"/>
          <w:sz w:val="18"/>
          <w:szCs w:val="18"/>
        </w:rPr>
      </w:pPr>
      <w:r w:rsidRPr="007C32B8">
        <w:rPr>
          <w:rFonts w:ascii="Roboto" w:hAnsi="Roboto" w:cs="Tahoma"/>
          <w:color w:val="2F5496"/>
          <w:sz w:val="18"/>
          <w:szCs w:val="18"/>
        </w:rPr>
        <w:t>Once finalized the WG Forest Work Plan 2023-2026 will be sent to the Carpathian Convention Implementation Committee for its consideration</w:t>
      </w:r>
      <w:r w:rsidR="00351FBD">
        <w:rPr>
          <w:rFonts w:ascii="Roboto" w:hAnsi="Roboto" w:cs="Tahoma"/>
          <w:color w:val="2F5496"/>
          <w:sz w:val="18"/>
          <w:szCs w:val="18"/>
        </w:rPr>
        <w:t>,</w:t>
      </w:r>
    </w:p>
    <w:p w14:paraId="3104337C" w14:textId="7E7AA1C8" w:rsidR="00BC6666" w:rsidRDefault="00BC6666" w:rsidP="001471F9">
      <w:pPr>
        <w:pStyle w:val="ListParagraph"/>
        <w:numPr>
          <w:ilvl w:val="0"/>
          <w:numId w:val="14"/>
        </w:numPr>
        <w:ind w:left="630"/>
        <w:rPr>
          <w:rFonts w:ascii="Roboto" w:hAnsi="Roboto" w:cs="Tahoma"/>
          <w:color w:val="2F5496"/>
          <w:sz w:val="18"/>
          <w:szCs w:val="18"/>
        </w:rPr>
      </w:pPr>
      <w:r>
        <w:rPr>
          <w:rFonts w:ascii="Roboto" w:hAnsi="Roboto" w:cs="Tahoma"/>
          <w:color w:val="2F5496"/>
          <w:sz w:val="18"/>
          <w:szCs w:val="18"/>
        </w:rPr>
        <w:lastRenderedPageBreak/>
        <w:t xml:space="preserve">WG Forest recommended the updated Terms of </w:t>
      </w:r>
      <w:r w:rsidR="00E5487E">
        <w:rPr>
          <w:rFonts w:ascii="Roboto" w:hAnsi="Roboto" w:cs="Tahoma"/>
          <w:color w:val="2F5496"/>
          <w:sz w:val="18"/>
          <w:szCs w:val="18"/>
        </w:rPr>
        <w:t xml:space="preserve">Reference for </w:t>
      </w:r>
      <w:proofErr w:type="gramStart"/>
      <w:r w:rsidR="00E5487E">
        <w:rPr>
          <w:rFonts w:ascii="Roboto" w:hAnsi="Roboto" w:cs="Tahoma"/>
          <w:color w:val="2F5496"/>
          <w:sz w:val="18"/>
          <w:szCs w:val="18"/>
        </w:rPr>
        <w:t>approval;</w:t>
      </w:r>
      <w:proofErr w:type="gramEnd"/>
      <w:r w:rsidR="00E5487E">
        <w:rPr>
          <w:rFonts w:ascii="Roboto" w:hAnsi="Roboto" w:cs="Tahoma"/>
          <w:color w:val="2F5496"/>
          <w:sz w:val="18"/>
          <w:szCs w:val="18"/>
        </w:rPr>
        <w:t xml:space="preserve"> </w:t>
      </w:r>
    </w:p>
    <w:p w14:paraId="401159FE" w14:textId="77777777" w:rsidR="00B01023" w:rsidRDefault="002217D5" w:rsidP="00B01023">
      <w:pPr>
        <w:pStyle w:val="ListParagraph"/>
        <w:numPr>
          <w:ilvl w:val="0"/>
          <w:numId w:val="14"/>
        </w:numPr>
        <w:ind w:left="630"/>
        <w:rPr>
          <w:rFonts w:ascii="Roboto" w:hAnsi="Roboto" w:cs="Tahoma"/>
          <w:color w:val="2F5496"/>
          <w:sz w:val="18"/>
          <w:szCs w:val="18"/>
        </w:rPr>
      </w:pPr>
      <w:r w:rsidRPr="007C32B8">
        <w:rPr>
          <w:rFonts w:ascii="Roboto" w:hAnsi="Roboto" w:cs="Tahoma"/>
          <w:color w:val="2F5496"/>
          <w:sz w:val="18"/>
          <w:szCs w:val="18"/>
        </w:rPr>
        <w:t>Regarding Inventory of virgin forest, the EEA/ETC/DI will integrate comments by the Parties and will collect the missing information from Ukraine and Poland</w:t>
      </w:r>
      <w:r w:rsidR="00351FBD">
        <w:rPr>
          <w:rFonts w:ascii="Roboto" w:hAnsi="Roboto" w:cs="Tahoma"/>
          <w:color w:val="2F5496"/>
          <w:sz w:val="18"/>
          <w:szCs w:val="18"/>
        </w:rPr>
        <w:t>,</w:t>
      </w:r>
    </w:p>
    <w:p w14:paraId="7C8F5806" w14:textId="7AC735EB" w:rsidR="00B01023" w:rsidRPr="00B01023" w:rsidRDefault="00B01023" w:rsidP="00B01023">
      <w:pPr>
        <w:pStyle w:val="ListParagraph"/>
        <w:numPr>
          <w:ilvl w:val="0"/>
          <w:numId w:val="14"/>
        </w:numPr>
        <w:ind w:left="630"/>
        <w:rPr>
          <w:rFonts w:ascii="Roboto" w:hAnsi="Roboto" w:cs="Tahoma"/>
          <w:color w:val="2F5496"/>
          <w:sz w:val="18"/>
          <w:szCs w:val="18"/>
        </w:rPr>
      </w:pPr>
      <w:r w:rsidRPr="00B01023">
        <w:rPr>
          <w:rFonts w:ascii="Roboto" w:hAnsi="Roboto" w:cs="Tahoma"/>
          <w:color w:val="2F5496"/>
          <w:sz w:val="18"/>
          <w:szCs w:val="18"/>
        </w:rPr>
        <w:t xml:space="preserve">Considering the extension of the Inventory of the virgin forest in </w:t>
      </w:r>
      <w:r>
        <w:rPr>
          <w:rFonts w:ascii="Roboto" w:hAnsi="Roboto" w:cs="Tahoma"/>
          <w:color w:val="2F5496"/>
          <w:sz w:val="18"/>
          <w:szCs w:val="18"/>
        </w:rPr>
        <w:t>t</w:t>
      </w:r>
      <w:r w:rsidRPr="00B01023">
        <w:rPr>
          <w:rFonts w:ascii="Roboto" w:hAnsi="Roboto" w:cs="Tahoma"/>
          <w:color w:val="2F5496"/>
          <w:sz w:val="18"/>
          <w:szCs w:val="18"/>
        </w:rPr>
        <w:t>he Carpathian to</w:t>
      </w:r>
      <w:r w:rsidR="00D02D0C">
        <w:rPr>
          <w:rFonts w:ascii="Roboto" w:hAnsi="Roboto" w:cs="Tahoma"/>
          <w:color w:val="2F5496"/>
          <w:sz w:val="18"/>
          <w:szCs w:val="18"/>
        </w:rPr>
        <w:t xml:space="preserve"> </w:t>
      </w:r>
      <w:r w:rsidRPr="00B01023">
        <w:rPr>
          <w:rFonts w:ascii="Roboto" w:hAnsi="Roboto" w:cs="Tahoma"/>
          <w:color w:val="2F5496"/>
          <w:sz w:val="18"/>
          <w:szCs w:val="18"/>
        </w:rPr>
        <w:t>other degree</w:t>
      </w:r>
      <w:r w:rsidR="00D02D0C">
        <w:rPr>
          <w:rFonts w:ascii="Roboto" w:hAnsi="Roboto" w:cs="Tahoma"/>
          <w:color w:val="2F5496"/>
          <w:sz w:val="18"/>
          <w:szCs w:val="18"/>
        </w:rPr>
        <w:t xml:space="preserve">s </w:t>
      </w:r>
      <w:r w:rsidRPr="00B01023">
        <w:rPr>
          <w:rFonts w:ascii="Roboto" w:hAnsi="Roboto" w:cs="Tahoma"/>
          <w:color w:val="2F5496"/>
          <w:sz w:val="18"/>
          <w:szCs w:val="18"/>
        </w:rPr>
        <w:t>of naturalness, particularly natural forests,</w:t>
      </w:r>
    </w:p>
    <w:p w14:paraId="3FA9B755" w14:textId="677B9082" w:rsidR="00D826D6" w:rsidRPr="00D826D6" w:rsidRDefault="00D826D6" w:rsidP="00D826D6">
      <w:pPr>
        <w:pStyle w:val="ListParagraph"/>
        <w:numPr>
          <w:ilvl w:val="0"/>
          <w:numId w:val="14"/>
        </w:numPr>
        <w:ind w:left="630"/>
        <w:rPr>
          <w:rFonts w:ascii="Roboto" w:hAnsi="Roboto" w:cs="Tahoma"/>
          <w:color w:val="2F5496"/>
          <w:sz w:val="18"/>
          <w:szCs w:val="18"/>
        </w:rPr>
      </w:pPr>
      <w:r w:rsidRPr="00D826D6">
        <w:rPr>
          <w:rFonts w:ascii="Roboto" w:hAnsi="Roboto" w:cs="Tahoma"/>
          <w:color w:val="2F5496"/>
          <w:sz w:val="18"/>
          <w:szCs w:val="18"/>
        </w:rPr>
        <w:t>WG Forest asked the EEA/ETC/DI to continue supporting the WG Forest work, particularly the development of the inventory of virgin forest in the Carpathian, with a possible extension to the other degree of naturalness,</w:t>
      </w:r>
    </w:p>
    <w:p w14:paraId="737C4928" w14:textId="4C729071" w:rsidR="002217D5" w:rsidRPr="007C32B8" w:rsidRDefault="002217D5" w:rsidP="001471F9">
      <w:pPr>
        <w:pStyle w:val="ListParagraph"/>
        <w:numPr>
          <w:ilvl w:val="0"/>
          <w:numId w:val="14"/>
        </w:numPr>
        <w:ind w:left="630"/>
        <w:rPr>
          <w:rFonts w:ascii="Roboto" w:hAnsi="Roboto" w:cs="Tahoma"/>
          <w:color w:val="2F5496"/>
          <w:sz w:val="18"/>
          <w:szCs w:val="18"/>
        </w:rPr>
      </w:pPr>
      <w:r w:rsidRPr="007C32B8">
        <w:rPr>
          <w:rFonts w:ascii="Roboto" w:hAnsi="Roboto" w:cs="Tahoma"/>
          <w:color w:val="2F5496"/>
          <w:sz w:val="18"/>
          <w:szCs w:val="18"/>
        </w:rPr>
        <w:t xml:space="preserve">The Secretariat will prepare a background document for the discussion on definitions and criteria of other degrees of naturalness, particularly the natural forests in the Carpathians, to be included in the Inventory. </w:t>
      </w:r>
    </w:p>
    <w:p w14:paraId="40FC0C71" w14:textId="3609EBEE" w:rsidR="004F64CD" w:rsidRPr="007C32B8" w:rsidRDefault="002217D5" w:rsidP="001471F9">
      <w:pPr>
        <w:pStyle w:val="ListParagraph"/>
        <w:numPr>
          <w:ilvl w:val="0"/>
          <w:numId w:val="14"/>
        </w:numPr>
        <w:ind w:left="630"/>
        <w:rPr>
          <w:rFonts w:ascii="Roboto" w:hAnsi="Roboto" w:cs="Tahoma"/>
          <w:color w:val="2F5496"/>
          <w:sz w:val="18"/>
          <w:szCs w:val="18"/>
        </w:rPr>
      </w:pPr>
      <w:r w:rsidRPr="007C32B8">
        <w:rPr>
          <w:rFonts w:ascii="Roboto" w:hAnsi="Roboto" w:cs="Tahoma"/>
          <w:color w:val="2F5496"/>
          <w:sz w:val="18"/>
          <w:szCs w:val="18"/>
        </w:rPr>
        <w:t>Next</w:t>
      </w:r>
      <w:r w:rsidR="004F64CD" w:rsidRPr="007C32B8">
        <w:rPr>
          <w:rFonts w:ascii="Roboto" w:hAnsi="Roboto" w:cs="Tahoma"/>
          <w:color w:val="2F5496"/>
          <w:sz w:val="18"/>
          <w:szCs w:val="18"/>
        </w:rPr>
        <w:t>, 9</w:t>
      </w:r>
      <w:r w:rsidR="00351FBD" w:rsidRPr="00351FBD">
        <w:rPr>
          <w:rFonts w:ascii="Roboto" w:hAnsi="Roboto" w:cs="Tahoma"/>
          <w:color w:val="2F5496"/>
          <w:sz w:val="18"/>
          <w:szCs w:val="18"/>
          <w:vertAlign w:val="superscript"/>
        </w:rPr>
        <w:t>th</w:t>
      </w:r>
      <w:r w:rsidR="00351FBD">
        <w:rPr>
          <w:rFonts w:ascii="Roboto" w:hAnsi="Roboto" w:cs="Tahoma"/>
          <w:color w:val="2F5496"/>
          <w:sz w:val="18"/>
          <w:szCs w:val="18"/>
        </w:rPr>
        <w:t xml:space="preserve"> m</w:t>
      </w:r>
      <w:r w:rsidRPr="007C32B8">
        <w:rPr>
          <w:rFonts w:ascii="Roboto" w:hAnsi="Roboto" w:cs="Tahoma"/>
          <w:color w:val="2F5496"/>
          <w:sz w:val="18"/>
          <w:szCs w:val="18"/>
        </w:rPr>
        <w:t xml:space="preserve">eeting of the WG Forest </w:t>
      </w:r>
      <w:r w:rsidR="004F64CD" w:rsidRPr="007C32B8">
        <w:rPr>
          <w:rFonts w:ascii="Roboto" w:hAnsi="Roboto" w:cs="Tahoma"/>
          <w:color w:val="2F5496"/>
          <w:sz w:val="18"/>
          <w:szCs w:val="18"/>
        </w:rPr>
        <w:t>(online meeting) will be organized to discuss the definitions of other degrees of naturalness, particularly the natural forests in the Carpathians (date to be confirmed)</w:t>
      </w:r>
      <w:r w:rsidR="007C32B8">
        <w:rPr>
          <w:rFonts w:ascii="Roboto" w:hAnsi="Roboto" w:cs="Tahoma"/>
          <w:color w:val="2F5496"/>
          <w:sz w:val="18"/>
          <w:szCs w:val="18"/>
        </w:rPr>
        <w:t>,</w:t>
      </w:r>
    </w:p>
    <w:p w14:paraId="6C327B30" w14:textId="295A721F" w:rsidR="00351FBD" w:rsidRDefault="004F64CD" w:rsidP="00351FBD">
      <w:pPr>
        <w:pStyle w:val="ListParagraph"/>
        <w:numPr>
          <w:ilvl w:val="0"/>
          <w:numId w:val="14"/>
        </w:numPr>
        <w:ind w:left="630"/>
        <w:rPr>
          <w:rFonts w:ascii="Roboto" w:hAnsi="Roboto" w:cs="Tahoma"/>
          <w:color w:val="2F5496"/>
          <w:sz w:val="18"/>
          <w:szCs w:val="18"/>
        </w:rPr>
      </w:pPr>
      <w:r w:rsidRPr="007C32B8">
        <w:rPr>
          <w:rFonts w:ascii="Roboto" w:hAnsi="Roboto" w:cs="Tahoma"/>
          <w:color w:val="2F5496"/>
          <w:sz w:val="18"/>
          <w:szCs w:val="18"/>
        </w:rPr>
        <w:t>The 10</w:t>
      </w:r>
      <w:r w:rsidR="00351FBD" w:rsidRPr="00351FBD">
        <w:rPr>
          <w:rFonts w:ascii="Roboto" w:hAnsi="Roboto" w:cs="Tahoma"/>
          <w:color w:val="2F5496"/>
          <w:sz w:val="18"/>
          <w:szCs w:val="18"/>
          <w:vertAlign w:val="superscript"/>
        </w:rPr>
        <w:t>th</w:t>
      </w:r>
      <w:r w:rsidRPr="007C32B8">
        <w:rPr>
          <w:rFonts w:ascii="Roboto" w:hAnsi="Roboto" w:cs="Tahoma"/>
          <w:color w:val="2F5496"/>
          <w:sz w:val="18"/>
          <w:szCs w:val="18"/>
        </w:rPr>
        <w:t xml:space="preserve"> meeting of the WG Forest (physical meeting) will be held in 2023 in Slovakia</w:t>
      </w:r>
      <w:r w:rsidR="007C32B8">
        <w:rPr>
          <w:rFonts w:ascii="Roboto" w:hAnsi="Roboto" w:cs="Tahoma"/>
          <w:color w:val="2F5496"/>
          <w:sz w:val="18"/>
          <w:szCs w:val="18"/>
        </w:rPr>
        <w:t xml:space="preserve"> </w:t>
      </w:r>
      <w:r w:rsidR="007C32B8" w:rsidRPr="007C32B8">
        <w:rPr>
          <w:rFonts w:ascii="Roboto" w:hAnsi="Roboto" w:cs="Tahoma"/>
          <w:color w:val="2F5496"/>
          <w:sz w:val="18"/>
          <w:szCs w:val="18"/>
        </w:rPr>
        <w:t>(date to be confirmed)</w:t>
      </w:r>
      <w:r w:rsidR="007C32B8">
        <w:rPr>
          <w:rFonts w:ascii="Roboto" w:hAnsi="Roboto" w:cs="Tahoma"/>
          <w:color w:val="2F5496"/>
          <w:sz w:val="18"/>
          <w:szCs w:val="18"/>
        </w:rPr>
        <w:t>,</w:t>
      </w:r>
      <w:r w:rsidRPr="007C32B8">
        <w:rPr>
          <w:rFonts w:ascii="Roboto" w:hAnsi="Roboto" w:cs="Tahoma"/>
          <w:color w:val="2F5496"/>
          <w:sz w:val="18"/>
          <w:szCs w:val="18"/>
        </w:rPr>
        <w:t xml:space="preserve"> </w:t>
      </w:r>
    </w:p>
    <w:p w14:paraId="3DFE75D8" w14:textId="6DFBB3ED" w:rsidR="002217D5" w:rsidRPr="00351FBD" w:rsidRDefault="004F64CD" w:rsidP="00351FBD">
      <w:pPr>
        <w:pStyle w:val="ListParagraph"/>
        <w:numPr>
          <w:ilvl w:val="0"/>
          <w:numId w:val="14"/>
        </w:numPr>
        <w:ind w:left="630"/>
        <w:rPr>
          <w:rStyle w:val="normaltextrun"/>
          <w:rFonts w:ascii="Roboto" w:hAnsi="Roboto" w:cs="Tahoma"/>
          <w:color w:val="2F5496"/>
          <w:sz w:val="18"/>
          <w:szCs w:val="18"/>
        </w:rPr>
      </w:pPr>
      <w:r w:rsidRPr="00351FBD">
        <w:rPr>
          <w:rFonts w:ascii="Roboto" w:hAnsi="Roboto" w:cs="Tahoma"/>
          <w:color w:val="2F5496"/>
          <w:sz w:val="18"/>
          <w:szCs w:val="18"/>
        </w:rPr>
        <w:t>A draft of the Assessment of the climate change impacts on the Carpathian will be circulated to the WG Forest again for comments and further inputs. In addition, further individual consultations with relevant Parties/experts will be conducted to obtain missing information</w:t>
      </w:r>
      <w:r w:rsidR="007C32B8" w:rsidRPr="00351FBD">
        <w:rPr>
          <w:rFonts w:ascii="Roboto" w:hAnsi="Roboto" w:cs="Tahoma"/>
          <w:color w:val="2F5496"/>
          <w:sz w:val="18"/>
          <w:szCs w:val="18"/>
        </w:rPr>
        <w:t>.</w:t>
      </w:r>
    </w:p>
    <w:p w14:paraId="030D8A38" w14:textId="77777777" w:rsidR="002217D5" w:rsidRPr="002217D5" w:rsidRDefault="002217D5" w:rsidP="002217D5">
      <w:pPr>
        <w:rPr>
          <w:rFonts w:ascii="Century Gothic" w:hAnsi="Century Gothic" w:cs="Tahoma"/>
          <w:color w:val="FF0000"/>
          <w:sz w:val="16"/>
          <w:szCs w:val="16"/>
        </w:rPr>
      </w:pPr>
    </w:p>
    <w:p w14:paraId="5289DC9C" w14:textId="1D2EF403" w:rsidR="001471F9" w:rsidRDefault="00815C0B" w:rsidP="001471F9">
      <w:pPr>
        <w:spacing w:before="100" w:beforeAutospacing="1" w:after="100" w:afterAutospacing="1" w:line="240" w:lineRule="auto"/>
        <w:ind w:left="360"/>
        <w:jc w:val="both"/>
        <w:textAlignment w:val="baseline"/>
        <w:rPr>
          <w:rFonts w:ascii="Roboto" w:hAnsi="Roboto" w:cs="Tahoma"/>
          <w:b/>
          <w:bCs/>
          <w:color w:val="365F91"/>
          <w:sz w:val="20"/>
          <w:szCs w:val="20"/>
        </w:rPr>
      </w:pPr>
      <w:r w:rsidRPr="001471F9">
        <w:rPr>
          <w:rFonts w:ascii="Roboto" w:hAnsi="Roboto" w:cs="Tahoma"/>
          <w:b/>
          <w:bCs/>
          <w:color w:val="365F91"/>
          <w:sz w:val="20"/>
          <w:szCs w:val="20"/>
        </w:rPr>
        <w:t>Field Trip</w:t>
      </w:r>
      <w:r w:rsidR="001471F9" w:rsidRPr="001471F9">
        <w:rPr>
          <w:rFonts w:ascii="Roboto" w:hAnsi="Roboto" w:cs="Tahoma"/>
          <w:b/>
          <w:bCs/>
          <w:color w:val="365F91"/>
          <w:sz w:val="20"/>
          <w:szCs w:val="20"/>
        </w:rPr>
        <w:t xml:space="preserve"> on 12 Octobe</w:t>
      </w:r>
      <w:r w:rsidR="001471F9">
        <w:rPr>
          <w:rFonts w:ascii="Roboto" w:hAnsi="Roboto" w:cs="Tahoma"/>
          <w:b/>
          <w:bCs/>
          <w:color w:val="365F91"/>
          <w:sz w:val="20"/>
          <w:szCs w:val="20"/>
        </w:rPr>
        <w:t>r</w:t>
      </w:r>
      <w:r w:rsidR="001471F9" w:rsidRPr="001471F9">
        <w:rPr>
          <w:rFonts w:ascii="Roboto" w:hAnsi="Roboto" w:cs="Tahoma"/>
          <w:b/>
          <w:bCs/>
          <w:color w:val="365F91"/>
          <w:sz w:val="20"/>
          <w:szCs w:val="20"/>
        </w:rPr>
        <w:t xml:space="preserve"> 2022</w:t>
      </w:r>
      <w:r w:rsidRPr="001471F9">
        <w:rPr>
          <w:rFonts w:ascii="Roboto" w:hAnsi="Roboto" w:cs="Tahoma"/>
          <w:b/>
          <w:bCs/>
          <w:color w:val="365F91"/>
          <w:sz w:val="20"/>
          <w:szCs w:val="20"/>
        </w:rPr>
        <w:t xml:space="preserve"> </w:t>
      </w:r>
    </w:p>
    <w:p w14:paraId="2B643355" w14:textId="158E9339" w:rsidR="00E70EC0" w:rsidRPr="001471F9" w:rsidRDefault="001471F9" w:rsidP="001471F9">
      <w:pPr>
        <w:spacing w:before="100" w:beforeAutospacing="1" w:after="100" w:afterAutospacing="1" w:line="240" w:lineRule="auto"/>
        <w:ind w:left="360"/>
        <w:jc w:val="both"/>
        <w:textAlignment w:val="baseline"/>
        <w:rPr>
          <w:rFonts w:ascii="Roboto" w:hAnsi="Roboto" w:cs="Tahoma"/>
          <w:b/>
          <w:bCs/>
          <w:color w:val="365F91"/>
          <w:sz w:val="20"/>
          <w:szCs w:val="20"/>
        </w:rPr>
      </w:pPr>
      <w:r w:rsidRPr="001471F9">
        <w:rPr>
          <w:rFonts w:ascii="Roboto" w:hAnsi="Roboto" w:cs="Tahoma"/>
          <w:color w:val="2F5496"/>
          <w:sz w:val="18"/>
          <w:szCs w:val="18"/>
        </w:rPr>
        <w:t xml:space="preserve">The </w:t>
      </w:r>
      <w:r>
        <w:rPr>
          <w:rFonts w:ascii="Roboto" w:hAnsi="Roboto" w:cs="Tahoma"/>
          <w:color w:val="2F5496"/>
          <w:sz w:val="18"/>
          <w:szCs w:val="18"/>
        </w:rPr>
        <w:t>m</w:t>
      </w:r>
      <w:r w:rsidRPr="001471F9">
        <w:rPr>
          <w:rFonts w:ascii="Roboto" w:hAnsi="Roboto" w:cs="Tahoma"/>
          <w:color w:val="2F5496"/>
          <w:sz w:val="18"/>
          <w:szCs w:val="18"/>
        </w:rPr>
        <w:t xml:space="preserve">anager of the nature trail </w:t>
      </w:r>
      <w:proofErr w:type="spellStart"/>
      <w:r w:rsidRPr="001471F9">
        <w:rPr>
          <w:rFonts w:ascii="Roboto" w:hAnsi="Roboto" w:cs="Tahoma"/>
          <w:color w:val="2F5496"/>
          <w:sz w:val="18"/>
          <w:szCs w:val="18"/>
        </w:rPr>
        <w:t>Počúvadlo</w:t>
      </w:r>
      <w:proofErr w:type="spellEnd"/>
      <w:r w:rsidRPr="001471F9">
        <w:rPr>
          <w:rFonts w:ascii="Roboto" w:hAnsi="Roboto" w:cs="Tahoma"/>
          <w:color w:val="2F5496"/>
          <w:sz w:val="18"/>
          <w:szCs w:val="18"/>
        </w:rPr>
        <w:t>/</w:t>
      </w:r>
      <w:proofErr w:type="spellStart"/>
      <w:r w:rsidRPr="001471F9">
        <w:rPr>
          <w:rFonts w:ascii="Roboto" w:hAnsi="Roboto" w:cs="Tahoma"/>
          <w:color w:val="2F5496"/>
          <w:sz w:val="18"/>
          <w:szCs w:val="18"/>
        </w:rPr>
        <w:t>Banský</w:t>
      </w:r>
      <w:proofErr w:type="spellEnd"/>
      <w:r w:rsidRPr="001471F9">
        <w:rPr>
          <w:rFonts w:ascii="Roboto" w:hAnsi="Roboto" w:cs="Tahoma"/>
          <w:color w:val="2F5496"/>
          <w:sz w:val="18"/>
          <w:szCs w:val="18"/>
        </w:rPr>
        <w:t xml:space="preserve"> </w:t>
      </w:r>
      <w:proofErr w:type="spellStart"/>
      <w:r w:rsidRPr="001471F9">
        <w:rPr>
          <w:rFonts w:ascii="Roboto" w:hAnsi="Roboto" w:cs="Tahoma"/>
          <w:color w:val="2F5496"/>
          <w:sz w:val="18"/>
          <w:szCs w:val="18"/>
        </w:rPr>
        <w:t>Jarok</w:t>
      </w:r>
      <w:proofErr w:type="spellEnd"/>
      <w:r w:rsidRPr="001471F9">
        <w:rPr>
          <w:rFonts w:ascii="Roboto" w:hAnsi="Roboto" w:cs="Tahoma"/>
          <w:color w:val="2F5496"/>
          <w:sz w:val="18"/>
          <w:szCs w:val="18"/>
        </w:rPr>
        <w:t xml:space="preserve"> is the State Forest Enterprise (LESY SR </w:t>
      </w:r>
      <w:proofErr w:type="spellStart"/>
      <w:r w:rsidRPr="001471F9">
        <w:rPr>
          <w:rFonts w:ascii="Roboto" w:hAnsi="Roboto" w:cs="Tahoma"/>
          <w:color w:val="2F5496"/>
          <w:sz w:val="18"/>
          <w:szCs w:val="18"/>
        </w:rPr>
        <w:t>š.p</w:t>
      </w:r>
      <w:proofErr w:type="spellEnd"/>
      <w:r w:rsidRPr="001471F9">
        <w:rPr>
          <w:rFonts w:ascii="Roboto" w:hAnsi="Roboto" w:cs="Tahoma"/>
          <w:color w:val="2F5496"/>
          <w:sz w:val="18"/>
          <w:szCs w:val="18"/>
        </w:rPr>
        <w:t xml:space="preserve">.). The nature trail leads along the collecting ditch, which used to supply water to Lake </w:t>
      </w:r>
      <w:proofErr w:type="spellStart"/>
      <w:r w:rsidRPr="001471F9">
        <w:rPr>
          <w:rFonts w:ascii="Roboto" w:hAnsi="Roboto" w:cs="Tahoma"/>
          <w:color w:val="2F5496"/>
          <w:sz w:val="18"/>
          <w:szCs w:val="18"/>
        </w:rPr>
        <w:t>Počúvadlo</w:t>
      </w:r>
      <w:proofErr w:type="spellEnd"/>
      <w:r w:rsidRPr="001471F9">
        <w:rPr>
          <w:rFonts w:ascii="Roboto" w:hAnsi="Roboto" w:cs="Tahoma"/>
          <w:color w:val="2F5496"/>
          <w:sz w:val="18"/>
          <w:szCs w:val="18"/>
        </w:rPr>
        <w:t>. Eight boards display information about forestry and its related activities as well as the surrounding fauna and flora. It is also possible to observe the different vegetation types of trees and to observe nature-based management. The route offers nice views of dense forests and meadows.</w:t>
      </w:r>
    </w:p>
    <w:p w14:paraId="181A9A27" w14:textId="77777777" w:rsidR="00DD14A2" w:rsidRDefault="00DD14A2" w:rsidP="3B436CBD">
      <w:pPr>
        <w:jc w:val="right"/>
        <w:rPr>
          <w:rFonts w:ascii="Roboto" w:eastAsiaTheme="minorEastAsia" w:hAnsi="Roboto" w:cstheme="minorBidi"/>
          <w:color w:val="70AD47" w:themeColor="accent6"/>
        </w:rPr>
      </w:pPr>
    </w:p>
    <w:p w14:paraId="29552664" w14:textId="77777777" w:rsidR="00DD14A2" w:rsidRDefault="00DD14A2" w:rsidP="3B436CBD">
      <w:pPr>
        <w:jc w:val="right"/>
        <w:rPr>
          <w:rFonts w:ascii="Roboto" w:eastAsiaTheme="minorEastAsia" w:hAnsi="Roboto" w:cstheme="minorBidi"/>
          <w:color w:val="70AD47" w:themeColor="accent6"/>
        </w:rPr>
      </w:pPr>
    </w:p>
    <w:p w14:paraId="3100B041" w14:textId="4F9885E3" w:rsidR="00191E88" w:rsidRDefault="00300D16" w:rsidP="3B436CBD">
      <w:pPr>
        <w:jc w:val="right"/>
        <w:rPr>
          <w:rFonts w:ascii="Roboto" w:eastAsiaTheme="minorEastAsia" w:hAnsi="Roboto" w:cstheme="minorBidi"/>
          <w:color w:val="70AD47" w:themeColor="accent6"/>
          <w:lang w:val="en-US" w:eastAsia="en-US"/>
        </w:rPr>
      </w:pPr>
      <w:r w:rsidRPr="3B436CBD">
        <w:rPr>
          <w:rFonts w:ascii="Roboto" w:eastAsiaTheme="minorEastAsia" w:hAnsi="Roboto" w:cstheme="minorBidi"/>
          <w:color w:val="70AD47" w:themeColor="accent6"/>
        </w:rPr>
        <w:t xml:space="preserve">  </w:t>
      </w:r>
    </w:p>
    <w:p w14:paraId="12CCB677" w14:textId="72A14C80" w:rsidR="000632A5" w:rsidRPr="00191E88" w:rsidRDefault="00300D16" w:rsidP="3B436CBD">
      <w:pPr>
        <w:jc w:val="right"/>
        <w:rPr>
          <w:rFonts w:ascii="Roboto" w:eastAsiaTheme="minorEastAsia" w:hAnsi="Roboto" w:cstheme="minorBidi"/>
          <w:color w:val="70AD47" w:themeColor="accent6"/>
          <w:lang w:val="en-US" w:eastAsia="en-US"/>
        </w:rPr>
      </w:pPr>
      <w:r w:rsidRPr="3B436CBD">
        <w:rPr>
          <w:rFonts w:ascii="Roboto" w:eastAsiaTheme="minorEastAsia" w:hAnsi="Roboto" w:cstheme="minorBidi"/>
          <w:color w:val="70AD47" w:themeColor="accent6"/>
        </w:rPr>
        <w:t xml:space="preserve">                                       </w:t>
      </w:r>
    </w:p>
    <w:p w14:paraId="66C9E3D3" w14:textId="5D947D2F" w:rsidR="00190624" w:rsidRPr="00CF14A2" w:rsidRDefault="00190624" w:rsidP="00BE4A03">
      <w:pPr>
        <w:tabs>
          <w:tab w:val="left" w:pos="1155"/>
        </w:tabs>
        <w:jc w:val="both"/>
        <w:rPr>
          <w:sz w:val="18"/>
          <w:szCs w:val="18"/>
        </w:rPr>
      </w:pPr>
    </w:p>
    <w:sectPr w:rsidR="00190624" w:rsidRPr="00CF14A2" w:rsidSect="00795DF2">
      <w:headerReference w:type="default" r:id="rId34"/>
      <w:footerReference w:type="default" r:id="rId35"/>
      <w:headerReference w:type="first" r:id="rId36"/>
      <w:footerReference w:type="first" r:id="rId37"/>
      <w:pgSz w:w="11906" w:h="16838"/>
      <w:pgMar w:top="1440" w:right="1016" w:bottom="1440" w:left="1080" w:header="284" w:footer="1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B65D" w14:textId="77777777" w:rsidR="00FF22CA" w:rsidRDefault="00FF22CA" w:rsidP="002F5079">
      <w:r>
        <w:separator/>
      </w:r>
    </w:p>
  </w:endnote>
  <w:endnote w:type="continuationSeparator" w:id="0">
    <w:p w14:paraId="741BBF12" w14:textId="77777777" w:rsidR="00FF22CA" w:rsidRDefault="00FF22CA" w:rsidP="002F5079">
      <w:r>
        <w:continuationSeparator/>
      </w:r>
    </w:p>
  </w:endnote>
  <w:endnote w:type="continuationNotice" w:id="1">
    <w:p w14:paraId="6A4BB4D2" w14:textId="77777777" w:rsidR="00FF22CA" w:rsidRDefault="00FF2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879978"/>
      <w:docPartObj>
        <w:docPartGallery w:val="Page Numbers (Bottom of Page)"/>
        <w:docPartUnique/>
      </w:docPartObj>
    </w:sdtPr>
    <w:sdtEndPr>
      <w:rPr>
        <w:noProof/>
      </w:rPr>
    </w:sdtEndPr>
    <w:sdtContent>
      <w:p w14:paraId="73A9A487" w14:textId="4DB226E9" w:rsidR="009E7BF2" w:rsidRDefault="009E7B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AB31FD" w14:textId="77777777" w:rsidR="009E7BF2" w:rsidRDefault="009E7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C223" w14:textId="40809760" w:rsidR="00CE7254" w:rsidRDefault="00CE7254" w:rsidP="00CE72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A910" w14:textId="77777777" w:rsidR="00FF22CA" w:rsidRDefault="00FF22CA" w:rsidP="002F5079">
      <w:r>
        <w:separator/>
      </w:r>
    </w:p>
  </w:footnote>
  <w:footnote w:type="continuationSeparator" w:id="0">
    <w:p w14:paraId="67FD5CC3" w14:textId="77777777" w:rsidR="00FF22CA" w:rsidRDefault="00FF22CA" w:rsidP="002F5079">
      <w:r>
        <w:continuationSeparator/>
      </w:r>
    </w:p>
  </w:footnote>
  <w:footnote w:type="continuationNotice" w:id="1">
    <w:p w14:paraId="1295211D" w14:textId="77777777" w:rsidR="00FF22CA" w:rsidRDefault="00FF22CA"/>
  </w:footnote>
  <w:footnote w:id="2">
    <w:p w14:paraId="4337346F" w14:textId="5C5DB356" w:rsidR="00950ADF" w:rsidRPr="0029393B" w:rsidRDefault="00950ADF">
      <w:pPr>
        <w:pStyle w:val="FootnoteText"/>
        <w:rPr>
          <w:sz w:val="20"/>
          <w:szCs w:val="20"/>
          <w:lang w:val="en-US"/>
        </w:rPr>
      </w:pPr>
      <w:r>
        <w:rPr>
          <w:rStyle w:val="FootnoteReference"/>
        </w:rPr>
        <w:footnoteRef/>
      </w:r>
      <w:r>
        <w:t xml:space="preserve"> </w:t>
      </w:r>
      <w:hyperlink r:id="rId1" w:history="1">
        <w:r w:rsidR="00BC46C3" w:rsidRPr="0029393B">
          <w:rPr>
            <w:rStyle w:val="Hyperlink"/>
            <w:sz w:val="20"/>
            <w:szCs w:val="20"/>
          </w:rPr>
          <w:t>Carpathian Convention Forest Protocol</w:t>
        </w:r>
      </w:hyperlink>
      <w:r w:rsidR="00BC46C3" w:rsidRPr="0029393B">
        <w:rPr>
          <w:sz w:val="20"/>
          <w:szCs w:val="20"/>
        </w:rPr>
        <w:t xml:space="preserve"> (20</w:t>
      </w:r>
      <w:r w:rsidR="0029393B" w:rsidRPr="0029393B">
        <w:rPr>
          <w:sz w:val="20"/>
          <w:szCs w:val="20"/>
        </w:rPr>
        <w:t>11)</w:t>
      </w:r>
    </w:p>
  </w:footnote>
  <w:footnote w:id="3">
    <w:p w14:paraId="444F4CC5" w14:textId="6FE45E71" w:rsidR="00950ADF" w:rsidRPr="00950ADF" w:rsidRDefault="00950ADF">
      <w:pPr>
        <w:pStyle w:val="FootnoteText"/>
        <w:rPr>
          <w:lang w:val="en-US"/>
        </w:rPr>
      </w:pPr>
      <w:r w:rsidRPr="0029393B">
        <w:rPr>
          <w:rStyle w:val="FootnoteReference"/>
          <w:sz w:val="20"/>
          <w:szCs w:val="20"/>
        </w:rPr>
        <w:footnoteRef/>
      </w:r>
      <w:r w:rsidRPr="0029393B">
        <w:rPr>
          <w:sz w:val="20"/>
          <w:szCs w:val="20"/>
        </w:rPr>
        <w:t xml:space="preserve"> </w:t>
      </w:r>
      <w:hyperlink r:id="rId2" w:history="1">
        <w:r w:rsidR="00BC46C3" w:rsidRPr="0029393B">
          <w:rPr>
            <w:rStyle w:val="Hyperlink"/>
            <w:sz w:val="20"/>
            <w:szCs w:val="20"/>
            <w:lang w:val="en-US"/>
          </w:rPr>
          <w:t>Strategic Action Plan to the Forest Protocol</w:t>
        </w:r>
      </w:hyperlink>
      <w:r w:rsidR="00BC46C3" w:rsidRPr="0029393B">
        <w:rPr>
          <w:sz w:val="20"/>
          <w:szCs w:val="20"/>
          <w:lang w:val="en-US"/>
        </w:rPr>
        <w:t xml:space="preserve"> (20</w:t>
      </w:r>
      <w:r w:rsidR="00CD36BE">
        <w:rPr>
          <w:sz w:val="20"/>
          <w:szCs w:val="20"/>
          <w:lang w:val="en-US"/>
        </w:rPr>
        <w:t>14</w:t>
      </w:r>
      <w:r w:rsidR="00BC46C3" w:rsidRPr="0029393B">
        <w:rPr>
          <w:sz w:val="20"/>
          <w:szCs w:val="20"/>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EF2A" w14:textId="42C3A3A7" w:rsidR="0016645A" w:rsidRPr="003F56E2" w:rsidRDefault="008E49E1" w:rsidP="0016645A">
    <w:pPr>
      <w:pStyle w:val="Header"/>
      <w:tabs>
        <w:tab w:val="clear" w:pos="9026"/>
        <w:tab w:val="left" w:pos="240"/>
        <w:tab w:val="center" w:pos="4961"/>
        <w:tab w:val="right" w:pos="9072"/>
      </w:tabs>
      <w:rPr>
        <w:lang w:val="pl-PL"/>
      </w:rPr>
    </w:pPr>
    <w:r>
      <w:rPr>
        <w:noProof/>
        <w:lang w:val="pl-PL"/>
      </w:rPr>
      <w:drawing>
        <wp:anchor distT="0" distB="0" distL="114300" distR="114300" simplePos="0" relativeHeight="251658241" behindDoc="0" locked="0" layoutInCell="1" allowOverlap="1" wp14:anchorId="2BDFCC91" wp14:editId="2DB257AA">
          <wp:simplePos x="0" y="0"/>
          <wp:positionH relativeFrom="column">
            <wp:posOffset>-230505</wp:posOffset>
          </wp:positionH>
          <wp:positionV relativeFrom="paragraph">
            <wp:posOffset>67310</wp:posOffset>
          </wp:positionV>
          <wp:extent cx="1139825" cy="895985"/>
          <wp:effectExtent l="0" t="0" r="3175" b="0"/>
          <wp:wrapThrough wrapText="bothSides">
            <wp:wrapPolygon edited="0">
              <wp:start x="0" y="0"/>
              <wp:lineTo x="0" y="21125"/>
              <wp:lineTo x="21299" y="21125"/>
              <wp:lineTo x="21299" y="0"/>
              <wp:lineTo x="0" y="0"/>
            </wp:wrapPolygon>
          </wp:wrapThrough>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895985"/>
                  </a:xfrm>
                  <a:prstGeom prst="rect">
                    <a:avLst/>
                  </a:prstGeom>
                  <a:noFill/>
                </pic:spPr>
              </pic:pic>
            </a:graphicData>
          </a:graphic>
          <wp14:sizeRelH relativeFrom="page">
            <wp14:pctWidth>0</wp14:pctWidth>
          </wp14:sizeRelH>
          <wp14:sizeRelV relativeFrom="page">
            <wp14:pctHeight>0</wp14:pctHeight>
          </wp14:sizeRelV>
        </wp:anchor>
      </w:drawing>
    </w:r>
    <w:r w:rsidR="3B436CBD">
      <w:rPr>
        <w:lang w:val="pl-PL"/>
      </w:rPr>
      <w:t xml:space="preserve">                </w:t>
    </w:r>
    <w:r w:rsidR="0016645A">
      <w:rPr>
        <w:noProof/>
        <w:lang w:val="sk-SK" w:eastAsia="sk-SK"/>
      </w:rPr>
      <w:drawing>
        <wp:inline distT="0" distB="0" distL="0" distR="0" wp14:anchorId="21B1C49B" wp14:editId="3BD03FC2">
          <wp:extent cx="5135154" cy="715554"/>
          <wp:effectExtent l="0" t="0" r="0" b="0"/>
          <wp:docPr id="65" name="Picture 6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5213947" cy="726533"/>
                  </a:xfrm>
                  <a:prstGeom prst="rect">
                    <a:avLst/>
                  </a:prstGeom>
                </pic:spPr>
              </pic:pic>
            </a:graphicData>
          </a:graphic>
        </wp:inline>
      </w:drawing>
    </w:r>
  </w:p>
  <w:p w14:paraId="5EFB5710" w14:textId="7E1CFB3E" w:rsidR="003375B3" w:rsidRPr="0016645A" w:rsidRDefault="003375B3" w:rsidP="00BD4C42">
    <w:pPr>
      <w:pStyle w:val="Header"/>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1D27" w14:textId="78E4B41E" w:rsidR="007A2873" w:rsidRPr="003F56E2" w:rsidRDefault="004052C0" w:rsidP="00AB0EB1">
    <w:pPr>
      <w:pStyle w:val="Header"/>
      <w:tabs>
        <w:tab w:val="clear" w:pos="9026"/>
        <w:tab w:val="left" w:pos="240"/>
        <w:tab w:val="center" w:pos="4961"/>
        <w:tab w:val="right" w:pos="9072"/>
      </w:tabs>
      <w:ind w:left="2160"/>
      <w:rPr>
        <w:lang w:val="pl-PL"/>
      </w:rPr>
    </w:pPr>
    <w:r>
      <w:rPr>
        <w:noProof/>
        <w:lang w:val="pl-PL"/>
      </w:rPr>
      <w:drawing>
        <wp:anchor distT="0" distB="0" distL="114300" distR="114300" simplePos="0" relativeHeight="251713536" behindDoc="0" locked="0" layoutInCell="1" allowOverlap="1" wp14:anchorId="50B18FA1" wp14:editId="33084310">
          <wp:simplePos x="0" y="0"/>
          <wp:positionH relativeFrom="column">
            <wp:posOffset>4214495</wp:posOffset>
          </wp:positionH>
          <wp:positionV relativeFrom="paragraph">
            <wp:posOffset>-15875</wp:posOffset>
          </wp:positionV>
          <wp:extent cx="800100" cy="794385"/>
          <wp:effectExtent l="0" t="0" r="0" b="5715"/>
          <wp:wrapThrough wrapText="bothSides">
            <wp:wrapPolygon edited="0">
              <wp:start x="0" y="0"/>
              <wp:lineTo x="0" y="21237"/>
              <wp:lineTo x="21086" y="21237"/>
              <wp:lineTo x="21086" y="0"/>
              <wp:lineTo x="0" y="0"/>
            </wp:wrapPolygon>
          </wp:wrapThrough>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43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6848" behindDoc="1" locked="0" layoutInCell="1" allowOverlap="1" wp14:anchorId="5BBFA988" wp14:editId="4A8ED14E">
          <wp:simplePos x="0" y="0"/>
          <wp:positionH relativeFrom="column">
            <wp:posOffset>5109845</wp:posOffset>
          </wp:positionH>
          <wp:positionV relativeFrom="paragraph">
            <wp:posOffset>168910</wp:posOffset>
          </wp:positionV>
          <wp:extent cx="844550" cy="459105"/>
          <wp:effectExtent l="0" t="0" r="0" b="0"/>
          <wp:wrapThrough wrapText="bothSides">
            <wp:wrapPolygon edited="0">
              <wp:start x="0" y="0"/>
              <wp:lineTo x="0" y="20614"/>
              <wp:lineTo x="20950" y="20614"/>
              <wp:lineTo x="20950" y="0"/>
              <wp:lineTo x="0" y="0"/>
            </wp:wrapPolygon>
          </wp:wrapThrough>
          <wp:docPr id="67" name="Immagine 2">
            <a:extLst xmlns:a="http://schemas.openxmlformats.org/drawingml/2006/main">
              <a:ext uri="{FF2B5EF4-FFF2-40B4-BE49-F238E27FC236}">
                <a16:creationId xmlns:a16="http://schemas.microsoft.com/office/drawing/2014/main" id="{0EE09FA4-13CC-2A4E-9AE8-B48696074A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2">
                    <a:extLst>
                      <a:ext uri="{FF2B5EF4-FFF2-40B4-BE49-F238E27FC236}">
                        <a16:creationId xmlns:a16="http://schemas.microsoft.com/office/drawing/2014/main" id="{0EE09FA4-13CC-2A4E-9AE8-B48696074AB4}"/>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4550" cy="459105"/>
                  </a:xfrm>
                  <a:prstGeom prst="rect">
                    <a:avLst/>
                  </a:prstGeom>
                </pic:spPr>
              </pic:pic>
            </a:graphicData>
          </a:graphic>
          <wp14:sizeRelH relativeFrom="margin">
            <wp14:pctWidth>0</wp14:pctWidth>
          </wp14:sizeRelH>
          <wp14:sizeRelV relativeFrom="margin">
            <wp14:pctHeight>0</wp14:pctHeight>
          </wp14:sizeRelV>
        </wp:anchor>
      </w:drawing>
    </w:r>
    <w:r w:rsidRPr="00AB0EB1">
      <w:rPr>
        <w:noProof/>
        <w:lang w:val="sk-SK" w:eastAsia="sk-SK"/>
      </w:rPr>
      <w:drawing>
        <wp:anchor distT="0" distB="0" distL="114300" distR="114300" simplePos="0" relativeHeight="251617280" behindDoc="0" locked="0" layoutInCell="1" allowOverlap="1" wp14:anchorId="0325254D" wp14:editId="3B5EF58B">
          <wp:simplePos x="0" y="0"/>
          <wp:positionH relativeFrom="margin">
            <wp:posOffset>-40005</wp:posOffset>
          </wp:positionH>
          <wp:positionV relativeFrom="paragraph">
            <wp:posOffset>-97791</wp:posOffset>
          </wp:positionV>
          <wp:extent cx="1261742" cy="990015"/>
          <wp:effectExtent l="0" t="0" r="0" b="63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4258" cy="9919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694F">
      <w:rPr>
        <w:noProof/>
      </w:rPr>
      <w:drawing>
        <wp:anchor distT="0" distB="0" distL="114300" distR="114300" simplePos="0" relativeHeight="251649024" behindDoc="1" locked="0" layoutInCell="1" allowOverlap="1" wp14:anchorId="7A9BB6C6" wp14:editId="21EF1A68">
          <wp:simplePos x="0" y="0"/>
          <wp:positionH relativeFrom="column">
            <wp:posOffset>1172845</wp:posOffset>
          </wp:positionH>
          <wp:positionV relativeFrom="paragraph">
            <wp:posOffset>212725</wp:posOffset>
          </wp:positionV>
          <wp:extent cx="1530350" cy="414655"/>
          <wp:effectExtent l="0" t="0" r="0" b="4445"/>
          <wp:wrapThrough wrapText="bothSides">
            <wp:wrapPolygon edited="0">
              <wp:start x="0" y="0"/>
              <wp:lineTo x="0" y="20839"/>
              <wp:lineTo x="21241" y="20839"/>
              <wp:lineTo x="21241" y="0"/>
              <wp:lineTo x="0" y="0"/>
            </wp:wrapPolygon>
          </wp:wrapThrough>
          <wp:docPr id="69" name="Picture 17" descr="Text&#10;&#10;Description automatically generated with medium confidence">
            <a:extLst xmlns:a="http://schemas.openxmlformats.org/drawingml/2006/main">
              <a:ext uri="{FF2B5EF4-FFF2-40B4-BE49-F238E27FC236}">
                <a16:creationId xmlns:a16="http://schemas.microsoft.com/office/drawing/2014/main" id="{D585B0B7-DAED-D340-92C0-1D8CCE0787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Text&#10;&#10;Description automatically generated with medium confidence">
                    <a:extLst>
                      <a:ext uri="{FF2B5EF4-FFF2-40B4-BE49-F238E27FC236}">
                        <a16:creationId xmlns:a16="http://schemas.microsoft.com/office/drawing/2014/main" id="{D585B0B7-DAED-D340-92C0-1D8CCE0787F8}"/>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0350" cy="4146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1" locked="0" layoutInCell="1" allowOverlap="1" wp14:anchorId="3E1B657D" wp14:editId="09E85218">
          <wp:simplePos x="0" y="0"/>
          <wp:positionH relativeFrom="column">
            <wp:posOffset>2722245</wp:posOffset>
          </wp:positionH>
          <wp:positionV relativeFrom="paragraph">
            <wp:posOffset>114300</wp:posOffset>
          </wp:positionV>
          <wp:extent cx="1377950" cy="540385"/>
          <wp:effectExtent l="0" t="0" r="0" b="0"/>
          <wp:wrapThrough wrapText="bothSides">
            <wp:wrapPolygon edited="0">
              <wp:start x="0" y="0"/>
              <wp:lineTo x="0" y="20559"/>
              <wp:lineTo x="21202" y="20559"/>
              <wp:lineTo x="21202" y="0"/>
              <wp:lineTo x="0" y="0"/>
            </wp:wrapPolygon>
          </wp:wrapThrough>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7950" cy="540385"/>
                  </a:xfrm>
                  <a:prstGeom prst="rect">
                    <a:avLst/>
                  </a:prstGeom>
                  <a:noFill/>
                </pic:spPr>
              </pic:pic>
            </a:graphicData>
          </a:graphic>
          <wp14:sizeRelH relativeFrom="margin">
            <wp14:pctWidth>0</wp14:pctWidth>
          </wp14:sizeRelH>
          <wp14:sizeRelV relativeFrom="margin">
            <wp14:pctHeight>0</wp14:pctHeight>
          </wp14:sizeRelV>
        </wp:anchor>
      </w:drawing>
    </w:r>
    <w:r w:rsidR="3B436CBD">
      <w:rPr>
        <w:lang w:val="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77B"/>
    <w:multiLevelType w:val="multilevel"/>
    <w:tmpl w:val="7B329C62"/>
    <w:lvl w:ilvl="0">
      <w:start w:val="12"/>
      <w:numFmt w:val="decimal"/>
      <w:lvlText w:val="%1"/>
      <w:lvlJc w:val="left"/>
      <w:pPr>
        <w:ind w:left="720" w:hanging="360"/>
      </w:pPr>
      <w:rPr>
        <w:rFonts w:hint="default"/>
        <w:b w:val="0"/>
        <w:bCs w:val="0"/>
      </w:rPr>
    </w:lvl>
    <w:lvl w:ilvl="1">
      <w:start w:val="1"/>
      <w:numFmt w:val="decimal"/>
      <w:isLgl/>
      <w:lvlText w:val="%1.%2"/>
      <w:lvlJc w:val="left"/>
      <w:pPr>
        <w:ind w:left="1530" w:hanging="360"/>
      </w:pPr>
      <w:rPr>
        <w:rFonts w:hint="default"/>
      </w:rPr>
    </w:lvl>
    <w:lvl w:ilvl="2">
      <w:start w:val="1"/>
      <w:numFmt w:val="decimal"/>
      <w:isLgl/>
      <w:lvlText w:val="%1.%2.%3"/>
      <w:lvlJc w:val="left"/>
      <w:pPr>
        <w:ind w:left="2492" w:hanging="720"/>
      </w:pPr>
      <w:rPr>
        <w:rFonts w:hint="default"/>
      </w:rPr>
    </w:lvl>
    <w:lvl w:ilvl="3">
      <w:start w:val="1"/>
      <w:numFmt w:val="decimal"/>
      <w:isLgl/>
      <w:lvlText w:val="%1.%2.%3.%4"/>
      <w:lvlJc w:val="left"/>
      <w:pPr>
        <w:ind w:left="3198" w:hanging="720"/>
      </w:pPr>
      <w:rPr>
        <w:rFonts w:hint="default"/>
      </w:rPr>
    </w:lvl>
    <w:lvl w:ilvl="4">
      <w:start w:val="1"/>
      <w:numFmt w:val="decimal"/>
      <w:isLgl/>
      <w:lvlText w:val="%1.%2.%3.%4.%5"/>
      <w:lvlJc w:val="left"/>
      <w:pPr>
        <w:ind w:left="4264" w:hanging="1080"/>
      </w:pPr>
      <w:rPr>
        <w:rFonts w:hint="default"/>
      </w:rPr>
    </w:lvl>
    <w:lvl w:ilvl="5">
      <w:start w:val="1"/>
      <w:numFmt w:val="decimal"/>
      <w:isLgl/>
      <w:lvlText w:val="%1.%2.%3.%4.%5.%6"/>
      <w:lvlJc w:val="left"/>
      <w:pPr>
        <w:ind w:left="4970" w:hanging="1080"/>
      </w:pPr>
      <w:rPr>
        <w:rFonts w:hint="default"/>
      </w:rPr>
    </w:lvl>
    <w:lvl w:ilvl="6">
      <w:start w:val="1"/>
      <w:numFmt w:val="decimal"/>
      <w:isLgl/>
      <w:lvlText w:val="%1.%2.%3.%4.%5.%6.%7"/>
      <w:lvlJc w:val="left"/>
      <w:pPr>
        <w:ind w:left="5676" w:hanging="1080"/>
      </w:pPr>
      <w:rPr>
        <w:rFonts w:hint="default"/>
      </w:rPr>
    </w:lvl>
    <w:lvl w:ilvl="7">
      <w:start w:val="1"/>
      <w:numFmt w:val="decimal"/>
      <w:isLgl/>
      <w:lvlText w:val="%1.%2.%3.%4.%5.%6.%7.%8"/>
      <w:lvlJc w:val="left"/>
      <w:pPr>
        <w:ind w:left="6742" w:hanging="1440"/>
      </w:pPr>
      <w:rPr>
        <w:rFonts w:hint="default"/>
      </w:rPr>
    </w:lvl>
    <w:lvl w:ilvl="8">
      <w:start w:val="1"/>
      <w:numFmt w:val="decimal"/>
      <w:isLgl/>
      <w:lvlText w:val="%1.%2.%3.%4.%5.%6.%7.%8.%9"/>
      <w:lvlJc w:val="left"/>
      <w:pPr>
        <w:ind w:left="7448" w:hanging="1440"/>
      </w:pPr>
      <w:rPr>
        <w:rFonts w:hint="default"/>
      </w:rPr>
    </w:lvl>
  </w:abstractNum>
  <w:abstractNum w:abstractNumId="1" w15:restartNumberingAfterBreak="0">
    <w:nsid w:val="07464329"/>
    <w:multiLevelType w:val="hybridMultilevel"/>
    <w:tmpl w:val="6BEE0672"/>
    <w:lvl w:ilvl="0" w:tplc="1FFC895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B612D"/>
    <w:multiLevelType w:val="multilevel"/>
    <w:tmpl w:val="57D63CA6"/>
    <w:lvl w:ilvl="0">
      <w:start w:val="14"/>
      <w:numFmt w:val="decimal"/>
      <w:lvlText w:val="%1."/>
      <w:lvlJc w:val="left"/>
      <w:pPr>
        <w:ind w:left="720" w:hanging="360"/>
      </w:pPr>
      <w:rPr>
        <w:rFonts w:hint="default"/>
        <w:b w:val="0"/>
        <w:bCs w:val="0"/>
      </w:rPr>
    </w:lvl>
    <w:lvl w:ilvl="1">
      <w:start w:val="1"/>
      <w:numFmt w:val="decimal"/>
      <w:isLgl/>
      <w:lvlText w:val="%1.%2"/>
      <w:lvlJc w:val="left"/>
      <w:pPr>
        <w:ind w:left="1510" w:hanging="360"/>
      </w:pPr>
      <w:rPr>
        <w:rFonts w:hint="default"/>
      </w:rPr>
    </w:lvl>
    <w:lvl w:ilvl="2">
      <w:start w:val="1"/>
      <w:numFmt w:val="decimal"/>
      <w:isLgl/>
      <w:lvlText w:val="%1.%2.%3"/>
      <w:lvlJc w:val="left"/>
      <w:pPr>
        <w:ind w:left="2660" w:hanging="720"/>
      </w:pPr>
      <w:rPr>
        <w:rFonts w:hint="default"/>
      </w:rPr>
    </w:lvl>
    <w:lvl w:ilvl="3">
      <w:start w:val="1"/>
      <w:numFmt w:val="decimal"/>
      <w:isLgl/>
      <w:lvlText w:val="%1.%2.%3.%4"/>
      <w:lvlJc w:val="left"/>
      <w:pPr>
        <w:ind w:left="3450" w:hanging="720"/>
      </w:pPr>
      <w:rPr>
        <w:rFonts w:hint="default"/>
      </w:rPr>
    </w:lvl>
    <w:lvl w:ilvl="4">
      <w:start w:val="1"/>
      <w:numFmt w:val="decimal"/>
      <w:isLgl/>
      <w:lvlText w:val="%1.%2.%3.%4.%5"/>
      <w:lvlJc w:val="left"/>
      <w:pPr>
        <w:ind w:left="4600" w:hanging="1080"/>
      </w:pPr>
      <w:rPr>
        <w:rFonts w:hint="default"/>
      </w:rPr>
    </w:lvl>
    <w:lvl w:ilvl="5">
      <w:start w:val="1"/>
      <w:numFmt w:val="decimal"/>
      <w:isLgl/>
      <w:lvlText w:val="%1.%2.%3.%4.%5.%6"/>
      <w:lvlJc w:val="left"/>
      <w:pPr>
        <w:ind w:left="5390" w:hanging="1080"/>
      </w:pPr>
      <w:rPr>
        <w:rFonts w:hint="default"/>
      </w:rPr>
    </w:lvl>
    <w:lvl w:ilvl="6">
      <w:start w:val="1"/>
      <w:numFmt w:val="decimal"/>
      <w:isLgl/>
      <w:lvlText w:val="%1.%2.%3.%4.%5.%6.%7"/>
      <w:lvlJc w:val="left"/>
      <w:pPr>
        <w:ind w:left="6180" w:hanging="1080"/>
      </w:pPr>
      <w:rPr>
        <w:rFonts w:hint="default"/>
      </w:rPr>
    </w:lvl>
    <w:lvl w:ilvl="7">
      <w:start w:val="1"/>
      <w:numFmt w:val="decimal"/>
      <w:isLgl/>
      <w:lvlText w:val="%1.%2.%3.%4.%5.%6.%7.%8"/>
      <w:lvlJc w:val="left"/>
      <w:pPr>
        <w:ind w:left="7330" w:hanging="1440"/>
      </w:pPr>
      <w:rPr>
        <w:rFonts w:hint="default"/>
      </w:rPr>
    </w:lvl>
    <w:lvl w:ilvl="8">
      <w:start w:val="1"/>
      <w:numFmt w:val="decimal"/>
      <w:isLgl/>
      <w:lvlText w:val="%1.%2.%3.%4.%5.%6.%7.%8.%9"/>
      <w:lvlJc w:val="left"/>
      <w:pPr>
        <w:ind w:left="8120" w:hanging="1440"/>
      </w:pPr>
      <w:rPr>
        <w:rFonts w:hint="default"/>
      </w:rPr>
    </w:lvl>
  </w:abstractNum>
  <w:abstractNum w:abstractNumId="3" w15:restartNumberingAfterBreak="0">
    <w:nsid w:val="294A3BF9"/>
    <w:multiLevelType w:val="multilevel"/>
    <w:tmpl w:val="207EF5D0"/>
    <w:lvl w:ilvl="0">
      <w:start w:val="8"/>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2D124658"/>
    <w:multiLevelType w:val="multilevel"/>
    <w:tmpl w:val="83C8F884"/>
    <w:lvl w:ilvl="0">
      <w:start w:val="15"/>
      <w:numFmt w:val="decimal"/>
      <w:lvlText w:val="%1"/>
      <w:lvlJc w:val="left"/>
      <w:pPr>
        <w:ind w:left="720" w:hanging="360"/>
      </w:pPr>
      <w:rPr>
        <w:rFonts w:hint="default"/>
        <w:b w:val="0"/>
        <w:bCs w:val="0"/>
      </w:rPr>
    </w:lvl>
    <w:lvl w:ilvl="1">
      <w:start w:val="1"/>
      <w:numFmt w:val="decimal"/>
      <w:isLgl/>
      <w:lvlText w:val="%1.%2"/>
      <w:lvlJc w:val="left"/>
      <w:pPr>
        <w:ind w:left="9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58B562C"/>
    <w:multiLevelType w:val="multilevel"/>
    <w:tmpl w:val="7B329C62"/>
    <w:lvl w:ilvl="0">
      <w:start w:val="12"/>
      <w:numFmt w:val="decimal"/>
      <w:lvlText w:val="%1"/>
      <w:lvlJc w:val="left"/>
      <w:pPr>
        <w:ind w:left="720" w:hanging="360"/>
      </w:pPr>
      <w:rPr>
        <w:rFonts w:hint="default"/>
        <w:b w:val="0"/>
        <w:bCs w:val="0"/>
      </w:rPr>
    </w:lvl>
    <w:lvl w:ilvl="1">
      <w:start w:val="1"/>
      <w:numFmt w:val="decimal"/>
      <w:isLgl/>
      <w:lvlText w:val="%1.%2"/>
      <w:lvlJc w:val="left"/>
      <w:pPr>
        <w:ind w:left="1530" w:hanging="360"/>
      </w:pPr>
      <w:rPr>
        <w:rFonts w:hint="default"/>
      </w:rPr>
    </w:lvl>
    <w:lvl w:ilvl="2">
      <w:start w:val="1"/>
      <w:numFmt w:val="decimal"/>
      <w:isLgl/>
      <w:lvlText w:val="%1.%2.%3"/>
      <w:lvlJc w:val="left"/>
      <w:pPr>
        <w:ind w:left="2492" w:hanging="720"/>
      </w:pPr>
      <w:rPr>
        <w:rFonts w:hint="default"/>
      </w:rPr>
    </w:lvl>
    <w:lvl w:ilvl="3">
      <w:start w:val="1"/>
      <w:numFmt w:val="decimal"/>
      <w:isLgl/>
      <w:lvlText w:val="%1.%2.%3.%4"/>
      <w:lvlJc w:val="left"/>
      <w:pPr>
        <w:ind w:left="3198" w:hanging="720"/>
      </w:pPr>
      <w:rPr>
        <w:rFonts w:hint="default"/>
      </w:rPr>
    </w:lvl>
    <w:lvl w:ilvl="4">
      <w:start w:val="1"/>
      <w:numFmt w:val="decimal"/>
      <w:isLgl/>
      <w:lvlText w:val="%1.%2.%3.%4.%5"/>
      <w:lvlJc w:val="left"/>
      <w:pPr>
        <w:ind w:left="4264" w:hanging="1080"/>
      </w:pPr>
      <w:rPr>
        <w:rFonts w:hint="default"/>
      </w:rPr>
    </w:lvl>
    <w:lvl w:ilvl="5">
      <w:start w:val="1"/>
      <w:numFmt w:val="decimal"/>
      <w:isLgl/>
      <w:lvlText w:val="%1.%2.%3.%4.%5.%6"/>
      <w:lvlJc w:val="left"/>
      <w:pPr>
        <w:ind w:left="4970" w:hanging="1080"/>
      </w:pPr>
      <w:rPr>
        <w:rFonts w:hint="default"/>
      </w:rPr>
    </w:lvl>
    <w:lvl w:ilvl="6">
      <w:start w:val="1"/>
      <w:numFmt w:val="decimal"/>
      <w:isLgl/>
      <w:lvlText w:val="%1.%2.%3.%4.%5.%6.%7"/>
      <w:lvlJc w:val="left"/>
      <w:pPr>
        <w:ind w:left="5676" w:hanging="1080"/>
      </w:pPr>
      <w:rPr>
        <w:rFonts w:hint="default"/>
      </w:rPr>
    </w:lvl>
    <w:lvl w:ilvl="7">
      <w:start w:val="1"/>
      <w:numFmt w:val="decimal"/>
      <w:isLgl/>
      <w:lvlText w:val="%1.%2.%3.%4.%5.%6.%7.%8"/>
      <w:lvlJc w:val="left"/>
      <w:pPr>
        <w:ind w:left="6742" w:hanging="1440"/>
      </w:pPr>
      <w:rPr>
        <w:rFonts w:hint="default"/>
      </w:rPr>
    </w:lvl>
    <w:lvl w:ilvl="8">
      <w:start w:val="1"/>
      <w:numFmt w:val="decimal"/>
      <w:isLgl/>
      <w:lvlText w:val="%1.%2.%3.%4.%5.%6.%7.%8.%9"/>
      <w:lvlJc w:val="left"/>
      <w:pPr>
        <w:ind w:left="7448" w:hanging="1440"/>
      </w:pPr>
      <w:rPr>
        <w:rFonts w:hint="default"/>
      </w:rPr>
    </w:lvl>
  </w:abstractNum>
  <w:abstractNum w:abstractNumId="6" w15:restartNumberingAfterBreak="0">
    <w:nsid w:val="38D50BE1"/>
    <w:multiLevelType w:val="multilevel"/>
    <w:tmpl w:val="E96A1EFE"/>
    <w:lvl w:ilvl="0">
      <w:start w:val="1"/>
      <w:numFmt w:val="decimal"/>
      <w:lvlText w:val="%1."/>
      <w:lvlJc w:val="left"/>
      <w:pPr>
        <w:ind w:left="360" w:hanging="360"/>
      </w:pPr>
      <w:rPr>
        <w:rFonts w:hint="default"/>
        <w:b w:val="0"/>
        <w:i w:val="0"/>
        <w:iCs w:val="0"/>
        <w:color w:val="1F3864" w:themeColor="accent1" w:themeShade="80"/>
        <w:sz w:val="18"/>
        <w:szCs w:val="18"/>
      </w:rPr>
    </w:lvl>
    <w:lvl w:ilvl="1">
      <w:start w:val="1"/>
      <w:numFmt w:val="decimal"/>
      <w:lvlText w:val="%1.%2."/>
      <w:lvlJc w:val="left"/>
      <w:pPr>
        <w:ind w:left="792" w:hanging="432"/>
      </w:pPr>
      <w:rPr>
        <w:rFonts w:hint="default"/>
        <w:color w:val="00206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15215A"/>
    <w:multiLevelType w:val="hybridMultilevel"/>
    <w:tmpl w:val="280257E6"/>
    <w:lvl w:ilvl="0" w:tplc="1E04C918">
      <w:start w:val="16"/>
      <w:numFmt w:val="decimal"/>
      <w:lvlText w:val="%1."/>
      <w:lvlJc w:val="left"/>
      <w:pPr>
        <w:ind w:left="360" w:hanging="360"/>
      </w:pPr>
      <w:rPr>
        <w:rFonts w:ascii="Roboto" w:hAnsi="Roboto"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8F1710"/>
    <w:multiLevelType w:val="hybridMultilevel"/>
    <w:tmpl w:val="13C02F14"/>
    <w:lvl w:ilvl="0" w:tplc="9E8251EA">
      <w:start w:val="18"/>
      <w:numFmt w:val="decimal"/>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200276"/>
    <w:multiLevelType w:val="hybridMultilevel"/>
    <w:tmpl w:val="F9E0D39A"/>
    <w:lvl w:ilvl="0" w:tplc="FEE43434">
      <w:start w:val="10"/>
      <w:numFmt w:val="bullet"/>
      <w:lvlText w:val="-"/>
      <w:lvlJc w:val="left"/>
      <w:pPr>
        <w:ind w:left="900" w:hanging="360"/>
      </w:pPr>
      <w:rPr>
        <w:rFonts w:ascii="Century Gothic" w:eastAsia="Times New Roman" w:hAnsi="Century Gothic"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4C5764BE"/>
    <w:multiLevelType w:val="hybridMultilevel"/>
    <w:tmpl w:val="21B2F45A"/>
    <w:lvl w:ilvl="0" w:tplc="0809000B">
      <w:start w:val="1"/>
      <w:numFmt w:val="bullet"/>
      <w:lvlText w:val=""/>
      <w:lvlJc w:val="left"/>
      <w:pPr>
        <w:ind w:left="697" w:hanging="360"/>
      </w:pPr>
      <w:rPr>
        <w:rFonts w:ascii="Wingdings" w:hAnsi="Wingdings" w:hint="default"/>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11" w15:restartNumberingAfterBreak="0">
    <w:nsid w:val="53356228"/>
    <w:multiLevelType w:val="multilevel"/>
    <w:tmpl w:val="4BD45CEE"/>
    <w:styleLink w:val="CurrentList1"/>
    <w:lvl w:ilvl="0">
      <w:start w:val="11"/>
      <w:numFmt w:val="decimal"/>
      <w:lvlText w:val="%1."/>
      <w:lvlJc w:val="left"/>
      <w:pPr>
        <w:ind w:left="3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480" w:hanging="1080"/>
      </w:pPr>
      <w:rPr>
        <w:rFonts w:hint="default"/>
      </w:rPr>
    </w:lvl>
    <w:lvl w:ilvl="7">
      <w:start w:val="1"/>
      <w:numFmt w:val="decimal"/>
      <w:isLgl/>
      <w:lvlText w:val="%1.%2.%3.%4.%5.%6.%7.%8"/>
      <w:lvlJc w:val="left"/>
      <w:pPr>
        <w:ind w:left="7740" w:hanging="1440"/>
      </w:pPr>
      <w:rPr>
        <w:rFonts w:hint="default"/>
      </w:rPr>
    </w:lvl>
    <w:lvl w:ilvl="8">
      <w:start w:val="1"/>
      <w:numFmt w:val="decimal"/>
      <w:isLgl/>
      <w:lvlText w:val="%1.%2.%3.%4.%5.%6.%7.%8.%9"/>
      <w:lvlJc w:val="left"/>
      <w:pPr>
        <w:ind w:left="8640" w:hanging="1440"/>
      </w:pPr>
      <w:rPr>
        <w:rFonts w:hint="default"/>
      </w:rPr>
    </w:lvl>
  </w:abstractNum>
  <w:abstractNum w:abstractNumId="12" w15:restartNumberingAfterBreak="0">
    <w:nsid w:val="555C627D"/>
    <w:multiLevelType w:val="hybridMultilevel"/>
    <w:tmpl w:val="C83C1FD2"/>
    <w:lvl w:ilvl="0" w:tplc="21F86DD2">
      <w:start w:val="1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A53952"/>
    <w:multiLevelType w:val="multilevel"/>
    <w:tmpl w:val="2FD2E3FE"/>
    <w:lvl w:ilvl="0">
      <w:start w:val="11"/>
      <w:numFmt w:val="decimal"/>
      <w:lvlText w:val="%1."/>
      <w:lvlJc w:val="left"/>
      <w:pPr>
        <w:ind w:left="360" w:hanging="360"/>
      </w:pPr>
      <w:rPr>
        <w:rFonts w:hint="default"/>
        <w:b w:val="0"/>
        <w:bCs w:val="0"/>
      </w:rPr>
    </w:lvl>
    <w:lvl w:ilvl="1">
      <w:start w:val="1"/>
      <w:numFmt w:val="decimal"/>
      <w:isLgl/>
      <w:lvlText w:val="%1.%2"/>
      <w:lvlJc w:val="left"/>
      <w:pPr>
        <w:ind w:left="12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480" w:hanging="1080"/>
      </w:pPr>
      <w:rPr>
        <w:rFonts w:hint="default"/>
      </w:rPr>
    </w:lvl>
    <w:lvl w:ilvl="7">
      <w:start w:val="1"/>
      <w:numFmt w:val="decimal"/>
      <w:isLgl/>
      <w:lvlText w:val="%1.%2.%3.%4.%5.%6.%7.%8"/>
      <w:lvlJc w:val="left"/>
      <w:pPr>
        <w:ind w:left="7740" w:hanging="1440"/>
      </w:pPr>
      <w:rPr>
        <w:rFonts w:hint="default"/>
      </w:rPr>
    </w:lvl>
    <w:lvl w:ilvl="8">
      <w:start w:val="1"/>
      <w:numFmt w:val="decimal"/>
      <w:isLgl/>
      <w:lvlText w:val="%1.%2.%3.%4.%5.%6.%7.%8.%9"/>
      <w:lvlJc w:val="left"/>
      <w:pPr>
        <w:ind w:left="8640" w:hanging="1440"/>
      </w:pPr>
      <w:rPr>
        <w:rFonts w:hint="default"/>
      </w:rPr>
    </w:lvl>
  </w:abstractNum>
  <w:abstractNum w:abstractNumId="14" w15:restartNumberingAfterBreak="0">
    <w:nsid w:val="60C669AB"/>
    <w:multiLevelType w:val="hybridMultilevel"/>
    <w:tmpl w:val="2CA2B31C"/>
    <w:lvl w:ilvl="0" w:tplc="37FE9C6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100D62"/>
    <w:multiLevelType w:val="multilevel"/>
    <w:tmpl w:val="59C8E302"/>
    <w:lvl w:ilvl="0">
      <w:start w:val="15"/>
      <w:numFmt w:val="decimal"/>
      <w:lvlText w:val="%1."/>
      <w:lvlJc w:val="left"/>
      <w:pPr>
        <w:ind w:left="360" w:hanging="360"/>
      </w:pPr>
      <w:rPr>
        <w:rFonts w:hint="default"/>
      </w:rPr>
    </w:lvl>
    <w:lvl w:ilvl="1">
      <w:start w:val="2"/>
      <w:numFmt w:val="decimal"/>
      <w:lvlText w:val="%1.%2."/>
      <w:lvlJc w:val="left"/>
      <w:pPr>
        <w:ind w:left="1510" w:hanging="360"/>
      </w:pPr>
      <w:rPr>
        <w:rFonts w:hint="default"/>
      </w:rPr>
    </w:lvl>
    <w:lvl w:ilvl="2">
      <w:start w:val="1"/>
      <w:numFmt w:val="decimal"/>
      <w:lvlText w:val="%1.%2.%3."/>
      <w:lvlJc w:val="left"/>
      <w:pPr>
        <w:ind w:left="3020" w:hanging="720"/>
      </w:pPr>
      <w:rPr>
        <w:rFonts w:hint="default"/>
      </w:rPr>
    </w:lvl>
    <w:lvl w:ilvl="3">
      <w:start w:val="1"/>
      <w:numFmt w:val="decimal"/>
      <w:lvlText w:val="%1.%2.%3.%4."/>
      <w:lvlJc w:val="left"/>
      <w:pPr>
        <w:ind w:left="4170" w:hanging="720"/>
      </w:pPr>
      <w:rPr>
        <w:rFonts w:hint="default"/>
      </w:rPr>
    </w:lvl>
    <w:lvl w:ilvl="4">
      <w:start w:val="1"/>
      <w:numFmt w:val="decimal"/>
      <w:lvlText w:val="%1.%2.%3.%4.%5."/>
      <w:lvlJc w:val="left"/>
      <w:pPr>
        <w:ind w:left="5680" w:hanging="1080"/>
      </w:pPr>
      <w:rPr>
        <w:rFonts w:hint="default"/>
      </w:rPr>
    </w:lvl>
    <w:lvl w:ilvl="5">
      <w:start w:val="1"/>
      <w:numFmt w:val="decimal"/>
      <w:lvlText w:val="%1.%2.%3.%4.%5.%6."/>
      <w:lvlJc w:val="left"/>
      <w:pPr>
        <w:ind w:left="6830" w:hanging="1080"/>
      </w:pPr>
      <w:rPr>
        <w:rFonts w:hint="default"/>
      </w:rPr>
    </w:lvl>
    <w:lvl w:ilvl="6">
      <w:start w:val="1"/>
      <w:numFmt w:val="decimal"/>
      <w:lvlText w:val="%1.%2.%3.%4.%5.%6.%7."/>
      <w:lvlJc w:val="left"/>
      <w:pPr>
        <w:ind w:left="8340" w:hanging="1440"/>
      </w:pPr>
      <w:rPr>
        <w:rFonts w:hint="default"/>
      </w:rPr>
    </w:lvl>
    <w:lvl w:ilvl="7">
      <w:start w:val="1"/>
      <w:numFmt w:val="decimal"/>
      <w:lvlText w:val="%1.%2.%3.%4.%5.%6.%7.%8."/>
      <w:lvlJc w:val="left"/>
      <w:pPr>
        <w:ind w:left="9490" w:hanging="1440"/>
      </w:pPr>
      <w:rPr>
        <w:rFonts w:hint="default"/>
      </w:rPr>
    </w:lvl>
    <w:lvl w:ilvl="8">
      <w:start w:val="1"/>
      <w:numFmt w:val="decimal"/>
      <w:lvlText w:val="%1.%2.%3.%4.%5.%6.%7.%8.%9."/>
      <w:lvlJc w:val="left"/>
      <w:pPr>
        <w:ind w:left="10640" w:hanging="1440"/>
      </w:pPr>
      <w:rPr>
        <w:rFonts w:hint="default"/>
      </w:rPr>
    </w:lvl>
  </w:abstractNum>
  <w:abstractNum w:abstractNumId="16" w15:restartNumberingAfterBreak="0">
    <w:nsid w:val="7BDE4093"/>
    <w:multiLevelType w:val="hybridMultilevel"/>
    <w:tmpl w:val="01961D98"/>
    <w:lvl w:ilvl="0" w:tplc="8D8CA98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3"/>
  </w:num>
  <w:num w:numId="4">
    <w:abstractNumId w:val="11"/>
  </w:num>
  <w:num w:numId="5">
    <w:abstractNumId w:val="12"/>
  </w:num>
  <w:num w:numId="6">
    <w:abstractNumId w:val="16"/>
  </w:num>
  <w:num w:numId="7">
    <w:abstractNumId w:val="14"/>
  </w:num>
  <w:num w:numId="8">
    <w:abstractNumId w:val="0"/>
  </w:num>
  <w:num w:numId="9">
    <w:abstractNumId w:val="5"/>
  </w:num>
  <w:num w:numId="10">
    <w:abstractNumId w:val="2"/>
  </w:num>
  <w:num w:numId="11">
    <w:abstractNumId w:val="4"/>
  </w:num>
  <w:num w:numId="12">
    <w:abstractNumId w:val="15"/>
  </w:num>
  <w:num w:numId="13">
    <w:abstractNumId w:val="10"/>
  </w:num>
  <w:num w:numId="14">
    <w:abstractNumId w:val="9"/>
  </w:num>
  <w:num w:numId="15">
    <w:abstractNumId w:val="7"/>
  </w:num>
  <w:num w:numId="16">
    <w:abstractNumId w:val="8"/>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DE8"/>
    <w:rsid w:val="000021C2"/>
    <w:rsid w:val="00004AEA"/>
    <w:rsid w:val="000129E3"/>
    <w:rsid w:val="0001430E"/>
    <w:rsid w:val="00015B1F"/>
    <w:rsid w:val="000166E1"/>
    <w:rsid w:val="000209E8"/>
    <w:rsid w:val="00022682"/>
    <w:rsid w:val="000307C9"/>
    <w:rsid w:val="00034528"/>
    <w:rsid w:val="00034564"/>
    <w:rsid w:val="000349BD"/>
    <w:rsid w:val="00036234"/>
    <w:rsid w:val="00036607"/>
    <w:rsid w:val="0003765B"/>
    <w:rsid w:val="000376FA"/>
    <w:rsid w:val="000424AD"/>
    <w:rsid w:val="0004333C"/>
    <w:rsid w:val="00044E61"/>
    <w:rsid w:val="00053281"/>
    <w:rsid w:val="00054BDF"/>
    <w:rsid w:val="00056FA0"/>
    <w:rsid w:val="000632A5"/>
    <w:rsid w:val="0006344C"/>
    <w:rsid w:val="00071C62"/>
    <w:rsid w:val="00072234"/>
    <w:rsid w:val="0007227D"/>
    <w:rsid w:val="00074481"/>
    <w:rsid w:val="00077242"/>
    <w:rsid w:val="00081F08"/>
    <w:rsid w:val="00082482"/>
    <w:rsid w:val="000850DA"/>
    <w:rsid w:val="00086224"/>
    <w:rsid w:val="000969DE"/>
    <w:rsid w:val="000A31EA"/>
    <w:rsid w:val="000B2379"/>
    <w:rsid w:val="000B24D9"/>
    <w:rsid w:val="000B7F44"/>
    <w:rsid w:val="000C0BF7"/>
    <w:rsid w:val="000C1A21"/>
    <w:rsid w:val="000C1CC1"/>
    <w:rsid w:val="000D1210"/>
    <w:rsid w:val="000D1F04"/>
    <w:rsid w:val="000D2A84"/>
    <w:rsid w:val="000D6849"/>
    <w:rsid w:val="000D72E5"/>
    <w:rsid w:val="000D7445"/>
    <w:rsid w:val="000E269D"/>
    <w:rsid w:val="000F15BB"/>
    <w:rsid w:val="000F2BE5"/>
    <w:rsid w:val="000F693A"/>
    <w:rsid w:val="00102AFE"/>
    <w:rsid w:val="00102DEC"/>
    <w:rsid w:val="00103063"/>
    <w:rsid w:val="00104DDD"/>
    <w:rsid w:val="00111A8A"/>
    <w:rsid w:val="00112C21"/>
    <w:rsid w:val="00113A74"/>
    <w:rsid w:val="001204D2"/>
    <w:rsid w:val="00121AF3"/>
    <w:rsid w:val="001264A2"/>
    <w:rsid w:val="0012654D"/>
    <w:rsid w:val="00130DC0"/>
    <w:rsid w:val="00132766"/>
    <w:rsid w:val="00134A78"/>
    <w:rsid w:val="0013777A"/>
    <w:rsid w:val="00140E44"/>
    <w:rsid w:val="00141AA3"/>
    <w:rsid w:val="00141E42"/>
    <w:rsid w:val="00145EE6"/>
    <w:rsid w:val="001471F9"/>
    <w:rsid w:val="00150DAE"/>
    <w:rsid w:val="00150FF4"/>
    <w:rsid w:val="0015195C"/>
    <w:rsid w:val="00152C03"/>
    <w:rsid w:val="001536C4"/>
    <w:rsid w:val="00155966"/>
    <w:rsid w:val="001576D0"/>
    <w:rsid w:val="00157BA9"/>
    <w:rsid w:val="00161976"/>
    <w:rsid w:val="001638C1"/>
    <w:rsid w:val="0016607A"/>
    <w:rsid w:val="0016645A"/>
    <w:rsid w:val="0016696C"/>
    <w:rsid w:val="00170C35"/>
    <w:rsid w:val="0017658F"/>
    <w:rsid w:val="0017766E"/>
    <w:rsid w:val="00180373"/>
    <w:rsid w:val="001843F6"/>
    <w:rsid w:val="00190624"/>
    <w:rsid w:val="0019171B"/>
    <w:rsid w:val="00191E88"/>
    <w:rsid w:val="00195D7D"/>
    <w:rsid w:val="00196E4B"/>
    <w:rsid w:val="001A3F93"/>
    <w:rsid w:val="001A69EC"/>
    <w:rsid w:val="001B0194"/>
    <w:rsid w:val="001B1C1A"/>
    <w:rsid w:val="001B1F02"/>
    <w:rsid w:val="001B1F91"/>
    <w:rsid w:val="001B1FA9"/>
    <w:rsid w:val="001C03F7"/>
    <w:rsid w:val="001C11C7"/>
    <w:rsid w:val="001C36C0"/>
    <w:rsid w:val="001C5AAC"/>
    <w:rsid w:val="001D15E1"/>
    <w:rsid w:val="001D59D1"/>
    <w:rsid w:val="001D5F27"/>
    <w:rsid w:val="001D693A"/>
    <w:rsid w:val="001E1B50"/>
    <w:rsid w:val="001E1C71"/>
    <w:rsid w:val="001E651D"/>
    <w:rsid w:val="001E6BD9"/>
    <w:rsid w:val="001F240D"/>
    <w:rsid w:val="001F25AE"/>
    <w:rsid w:val="00201A27"/>
    <w:rsid w:val="002069B4"/>
    <w:rsid w:val="002072D7"/>
    <w:rsid w:val="002102FE"/>
    <w:rsid w:val="00211768"/>
    <w:rsid w:val="00216382"/>
    <w:rsid w:val="00220CF0"/>
    <w:rsid w:val="002217D5"/>
    <w:rsid w:val="00224A74"/>
    <w:rsid w:val="00237E0C"/>
    <w:rsid w:val="00237E27"/>
    <w:rsid w:val="00240D51"/>
    <w:rsid w:val="00242DB4"/>
    <w:rsid w:val="0024325C"/>
    <w:rsid w:val="0024797B"/>
    <w:rsid w:val="00252D14"/>
    <w:rsid w:val="002532B4"/>
    <w:rsid w:val="00261F75"/>
    <w:rsid w:val="00262981"/>
    <w:rsid w:val="00264D75"/>
    <w:rsid w:val="00270551"/>
    <w:rsid w:val="00275721"/>
    <w:rsid w:val="00275B77"/>
    <w:rsid w:val="002817F7"/>
    <w:rsid w:val="0028301D"/>
    <w:rsid w:val="00283409"/>
    <w:rsid w:val="0028408C"/>
    <w:rsid w:val="00284998"/>
    <w:rsid w:val="0028626B"/>
    <w:rsid w:val="00290E36"/>
    <w:rsid w:val="0029393B"/>
    <w:rsid w:val="00296FF4"/>
    <w:rsid w:val="002975C5"/>
    <w:rsid w:val="00297C9A"/>
    <w:rsid w:val="002A310F"/>
    <w:rsid w:val="002A6362"/>
    <w:rsid w:val="002A7558"/>
    <w:rsid w:val="002B0DFA"/>
    <w:rsid w:val="002B18D1"/>
    <w:rsid w:val="002B20CC"/>
    <w:rsid w:val="002B421D"/>
    <w:rsid w:val="002B6412"/>
    <w:rsid w:val="002B7A3E"/>
    <w:rsid w:val="002C19DF"/>
    <w:rsid w:val="002C252D"/>
    <w:rsid w:val="002C2FB4"/>
    <w:rsid w:val="002C44B6"/>
    <w:rsid w:val="002C46B3"/>
    <w:rsid w:val="002D18B4"/>
    <w:rsid w:val="002D3D54"/>
    <w:rsid w:val="002D4350"/>
    <w:rsid w:val="002D46A1"/>
    <w:rsid w:val="002D7B4E"/>
    <w:rsid w:val="002E0BD8"/>
    <w:rsid w:val="002E146E"/>
    <w:rsid w:val="002E4592"/>
    <w:rsid w:val="002E6645"/>
    <w:rsid w:val="002F477B"/>
    <w:rsid w:val="002F5079"/>
    <w:rsid w:val="0030081C"/>
    <w:rsid w:val="003008A4"/>
    <w:rsid w:val="00300D16"/>
    <w:rsid w:val="003039BB"/>
    <w:rsid w:val="00307F39"/>
    <w:rsid w:val="00310EE6"/>
    <w:rsid w:val="00310FFD"/>
    <w:rsid w:val="003132A6"/>
    <w:rsid w:val="003143EE"/>
    <w:rsid w:val="00321704"/>
    <w:rsid w:val="00324333"/>
    <w:rsid w:val="0032489D"/>
    <w:rsid w:val="00325442"/>
    <w:rsid w:val="003275C7"/>
    <w:rsid w:val="003352F4"/>
    <w:rsid w:val="0033597C"/>
    <w:rsid w:val="00336A40"/>
    <w:rsid w:val="003375B3"/>
    <w:rsid w:val="00340485"/>
    <w:rsid w:val="003436CE"/>
    <w:rsid w:val="00351FBD"/>
    <w:rsid w:val="00353F4D"/>
    <w:rsid w:val="00355160"/>
    <w:rsid w:val="00356B46"/>
    <w:rsid w:val="00361EA8"/>
    <w:rsid w:val="00362D28"/>
    <w:rsid w:val="003671A6"/>
    <w:rsid w:val="00380EAB"/>
    <w:rsid w:val="0038112B"/>
    <w:rsid w:val="00392819"/>
    <w:rsid w:val="00392D70"/>
    <w:rsid w:val="003969EA"/>
    <w:rsid w:val="003A585C"/>
    <w:rsid w:val="003A64BF"/>
    <w:rsid w:val="003A6EA6"/>
    <w:rsid w:val="003B30C8"/>
    <w:rsid w:val="003C620D"/>
    <w:rsid w:val="003C62B6"/>
    <w:rsid w:val="003C640D"/>
    <w:rsid w:val="003C6425"/>
    <w:rsid w:val="003D0168"/>
    <w:rsid w:val="003D33DC"/>
    <w:rsid w:val="003D4BEB"/>
    <w:rsid w:val="003E33B1"/>
    <w:rsid w:val="003E6211"/>
    <w:rsid w:val="003E648F"/>
    <w:rsid w:val="003E6539"/>
    <w:rsid w:val="003F0643"/>
    <w:rsid w:val="003F0CD5"/>
    <w:rsid w:val="003F3419"/>
    <w:rsid w:val="003F56E2"/>
    <w:rsid w:val="003F7716"/>
    <w:rsid w:val="00401AF3"/>
    <w:rsid w:val="00403D92"/>
    <w:rsid w:val="00404866"/>
    <w:rsid w:val="004052C0"/>
    <w:rsid w:val="00410CB7"/>
    <w:rsid w:val="00417A02"/>
    <w:rsid w:val="004203ED"/>
    <w:rsid w:val="004206B4"/>
    <w:rsid w:val="004225BF"/>
    <w:rsid w:val="004249E4"/>
    <w:rsid w:val="0043063C"/>
    <w:rsid w:val="00433E4A"/>
    <w:rsid w:val="00434121"/>
    <w:rsid w:val="004355F1"/>
    <w:rsid w:val="00446707"/>
    <w:rsid w:val="00450419"/>
    <w:rsid w:val="00450CE6"/>
    <w:rsid w:val="0045196B"/>
    <w:rsid w:val="00453930"/>
    <w:rsid w:val="00454A77"/>
    <w:rsid w:val="00457A41"/>
    <w:rsid w:val="004605B9"/>
    <w:rsid w:val="00464C24"/>
    <w:rsid w:val="00470279"/>
    <w:rsid w:val="00473640"/>
    <w:rsid w:val="00476275"/>
    <w:rsid w:val="00485036"/>
    <w:rsid w:val="00485C20"/>
    <w:rsid w:val="00486045"/>
    <w:rsid w:val="004A0809"/>
    <w:rsid w:val="004A1BA9"/>
    <w:rsid w:val="004A64FF"/>
    <w:rsid w:val="004B2D6A"/>
    <w:rsid w:val="004B30BC"/>
    <w:rsid w:val="004B30D6"/>
    <w:rsid w:val="004B4171"/>
    <w:rsid w:val="004B6F78"/>
    <w:rsid w:val="004B7900"/>
    <w:rsid w:val="004B7FB7"/>
    <w:rsid w:val="004C3D18"/>
    <w:rsid w:val="004C556B"/>
    <w:rsid w:val="004C5FBD"/>
    <w:rsid w:val="004C6060"/>
    <w:rsid w:val="004C698B"/>
    <w:rsid w:val="004C7FB1"/>
    <w:rsid w:val="004D09CA"/>
    <w:rsid w:val="004D2DDB"/>
    <w:rsid w:val="004D380A"/>
    <w:rsid w:val="004D775D"/>
    <w:rsid w:val="004E020A"/>
    <w:rsid w:val="004E0A4B"/>
    <w:rsid w:val="004E266E"/>
    <w:rsid w:val="004E2BB2"/>
    <w:rsid w:val="004E2C53"/>
    <w:rsid w:val="004E3CFD"/>
    <w:rsid w:val="004E6348"/>
    <w:rsid w:val="004E72AB"/>
    <w:rsid w:val="004F1DE3"/>
    <w:rsid w:val="004F329F"/>
    <w:rsid w:val="004F3B24"/>
    <w:rsid w:val="004F64CD"/>
    <w:rsid w:val="004F7476"/>
    <w:rsid w:val="00500A53"/>
    <w:rsid w:val="00503A64"/>
    <w:rsid w:val="00504487"/>
    <w:rsid w:val="0050460E"/>
    <w:rsid w:val="00504B4B"/>
    <w:rsid w:val="005052E3"/>
    <w:rsid w:val="00514965"/>
    <w:rsid w:val="00530752"/>
    <w:rsid w:val="00530CBA"/>
    <w:rsid w:val="00535B10"/>
    <w:rsid w:val="0053660C"/>
    <w:rsid w:val="00540812"/>
    <w:rsid w:val="005456E0"/>
    <w:rsid w:val="00556A71"/>
    <w:rsid w:val="005666B8"/>
    <w:rsid w:val="00566CB1"/>
    <w:rsid w:val="00570D09"/>
    <w:rsid w:val="00577EBC"/>
    <w:rsid w:val="00581E6C"/>
    <w:rsid w:val="00583578"/>
    <w:rsid w:val="00585663"/>
    <w:rsid w:val="00587698"/>
    <w:rsid w:val="00587F72"/>
    <w:rsid w:val="00591A6B"/>
    <w:rsid w:val="005977C9"/>
    <w:rsid w:val="005A5436"/>
    <w:rsid w:val="005B1936"/>
    <w:rsid w:val="005D0FD4"/>
    <w:rsid w:val="005D387C"/>
    <w:rsid w:val="005D4AD5"/>
    <w:rsid w:val="005D4EFF"/>
    <w:rsid w:val="005D718C"/>
    <w:rsid w:val="005E13C9"/>
    <w:rsid w:val="005E17EE"/>
    <w:rsid w:val="005E1C7C"/>
    <w:rsid w:val="005E2D9B"/>
    <w:rsid w:val="005E3A37"/>
    <w:rsid w:val="005E6935"/>
    <w:rsid w:val="005E73D1"/>
    <w:rsid w:val="005E761B"/>
    <w:rsid w:val="005F2501"/>
    <w:rsid w:val="005F2692"/>
    <w:rsid w:val="005F3D78"/>
    <w:rsid w:val="005F6B77"/>
    <w:rsid w:val="00602762"/>
    <w:rsid w:val="00606BDB"/>
    <w:rsid w:val="00612F47"/>
    <w:rsid w:val="00614D1C"/>
    <w:rsid w:val="0062545F"/>
    <w:rsid w:val="00626770"/>
    <w:rsid w:val="00627F1A"/>
    <w:rsid w:val="00630A5E"/>
    <w:rsid w:val="006325D9"/>
    <w:rsid w:val="00633EB6"/>
    <w:rsid w:val="00634259"/>
    <w:rsid w:val="006367B4"/>
    <w:rsid w:val="0063699F"/>
    <w:rsid w:val="00637CB2"/>
    <w:rsid w:val="00640CC4"/>
    <w:rsid w:val="00645417"/>
    <w:rsid w:val="006479AE"/>
    <w:rsid w:val="006507AF"/>
    <w:rsid w:val="006611E6"/>
    <w:rsid w:val="00664529"/>
    <w:rsid w:val="00664C5D"/>
    <w:rsid w:val="00666497"/>
    <w:rsid w:val="00670005"/>
    <w:rsid w:val="006718CF"/>
    <w:rsid w:val="00673455"/>
    <w:rsid w:val="00675CC0"/>
    <w:rsid w:val="006865E2"/>
    <w:rsid w:val="006925A9"/>
    <w:rsid w:val="00693255"/>
    <w:rsid w:val="0069586E"/>
    <w:rsid w:val="00695F0E"/>
    <w:rsid w:val="00697D01"/>
    <w:rsid w:val="006A3879"/>
    <w:rsid w:val="006A48FA"/>
    <w:rsid w:val="006A6399"/>
    <w:rsid w:val="006B2C22"/>
    <w:rsid w:val="006B2C3F"/>
    <w:rsid w:val="006B3761"/>
    <w:rsid w:val="006C0CD9"/>
    <w:rsid w:val="006C3837"/>
    <w:rsid w:val="006C4CA5"/>
    <w:rsid w:val="006C4E9C"/>
    <w:rsid w:val="006C5DBA"/>
    <w:rsid w:val="006C6011"/>
    <w:rsid w:val="006D0064"/>
    <w:rsid w:val="006D07EB"/>
    <w:rsid w:val="006D3176"/>
    <w:rsid w:val="006D7625"/>
    <w:rsid w:val="006E07D5"/>
    <w:rsid w:val="006E143E"/>
    <w:rsid w:val="006E20F1"/>
    <w:rsid w:val="006E51B2"/>
    <w:rsid w:val="006E6158"/>
    <w:rsid w:val="006F0AA6"/>
    <w:rsid w:val="006F37AB"/>
    <w:rsid w:val="006F3CD1"/>
    <w:rsid w:val="006F3D58"/>
    <w:rsid w:val="007000AE"/>
    <w:rsid w:val="007005E2"/>
    <w:rsid w:val="00700D3F"/>
    <w:rsid w:val="00706DF6"/>
    <w:rsid w:val="00706EB3"/>
    <w:rsid w:val="00710FE4"/>
    <w:rsid w:val="00717AD9"/>
    <w:rsid w:val="00717EC3"/>
    <w:rsid w:val="00720DA2"/>
    <w:rsid w:val="00722CC6"/>
    <w:rsid w:val="00725C1F"/>
    <w:rsid w:val="00725ED7"/>
    <w:rsid w:val="00726338"/>
    <w:rsid w:val="007305A3"/>
    <w:rsid w:val="00730604"/>
    <w:rsid w:val="00736F3F"/>
    <w:rsid w:val="007406D1"/>
    <w:rsid w:val="007425CD"/>
    <w:rsid w:val="0074304A"/>
    <w:rsid w:val="007513E1"/>
    <w:rsid w:val="00754596"/>
    <w:rsid w:val="00755BF3"/>
    <w:rsid w:val="0076144C"/>
    <w:rsid w:val="00761B1B"/>
    <w:rsid w:val="00770B36"/>
    <w:rsid w:val="00772AA3"/>
    <w:rsid w:val="00775A45"/>
    <w:rsid w:val="00776BA2"/>
    <w:rsid w:val="007808A1"/>
    <w:rsid w:val="00786C2A"/>
    <w:rsid w:val="00792878"/>
    <w:rsid w:val="007956AF"/>
    <w:rsid w:val="00795DF2"/>
    <w:rsid w:val="007A19A6"/>
    <w:rsid w:val="007A2873"/>
    <w:rsid w:val="007A47CA"/>
    <w:rsid w:val="007B1CFB"/>
    <w:rsid w:val="007B27C8"/>
    <w:rsid w:val="007C32B8"/>
    <w:rsid w:val="007C461B"/>
    <w:rsid w:val="007C54CA"/>
    <w:rsid w:val="007C6758"/>
    <w:rsid w:val="007C7B48"/>
    <w:rsid w:val="007D555A"/>
    <w:rsid w:val="007D57D1"/>
    <w:rsid w:val="007E1DB0"/>
    <w:rsid w:val="007E2F02"/>
    <w:rsid w:val="007E3292"/>
    <w:rsid w:val="007E66FB"/>
    <w:rsid w:val="007F0D0B"/>
    <w:rsid w:val="007F6365"/>
    <w:rsid w:val="008036CA"/>
    <w:rsid w:val="00804F26"/>
    <w:rsid w:val="008111B0"/>
    <w:rsid w:val="00811F68"/>
    <w:rsid w:val="008120B1"/>
    <w:rsid w:val="00813ED0"/>
    <w:rsid w:val="00814184"/>
    <w:rsid w:val="008147AE"/>
    <w:rsid w:val="00815C0B"/>
    <w:rsid w:val="008176B1"/>
    <w:rsid w:val="00821337"/>
    <w:rsid w:val="00821A90"/>
    <w:rsid w:val="008222BD"/>
    <w:rsid w:val="0082571E"/>
    <w:rsid w:val="008330ED"/>
    <w:rsid w:val="00833219"/>
    <w:rsid w:val="008348FF"/>
    <w:rsid w:val="00835A5C"/>
    <w:rsid w:val="00836823"/>
    <w:rsid w:val="0084403B"/>
    <w:rsid w:val="00846069"/>
    <w:rsid w:val="008473B2"/>
    <w:rsid w:val="0085269A"/>
    <w:rsid w:val="00854017"/>
    <w:rsid w:val="00856001"/>
    <w:rsid w:val="008602E4"/>
    <w:rsid w:val="00860ECF"/>
    <w:rsid w:val="00861843"/>
    <w:rsid w:val="00861D88"/>
    <w:rsid w:val="00870D76"/>
    <w:rsid w:val="008722EE"/>
    <w:rsid w:val="00874789"/>
    <w:rsid w:val="00877F4D"/>
    <w:rsid w:val="00880C27"/>
    <w:rsid w:val="00887258"/>
    <w:rsid w:val="00887744"/>
    <w:rsid w:val="0089078A"/>
    <w:rsid w:val="00897440"/>
    <w:rsid w:val="008975BA"/>
    <w:rsid w:val="008A14E5"/>
    <w:rsid w:val="008A34DE"/>
    <w:rsid w:val="008B08E2"/>
    <w:rsid w:val="008B465B"/>
    <w:rsid w:val="008B7137"/>
    <w:rsid w:val="008C0925"/>
    <w:rsid w:val="008C16AE"/>
    <w:rsid w:val="008C2973"/>
    <w:rsid w:val="008C33D0"/>
    <w:rsid w:val="008D08C7"/>
    <w:rsid w:val="008D285F"/>
    <w:rsid w:val="008D2BB7"/>
    <w:rsid w:val="008D536E"/>
    <w:rsid w:val="008D6716"/>
    <w:rsid w:val="008D6D51"/>
    <w:rsid w:val="008D7664"/>
    <w:rsid w:val="008E49E1"/>
    <w:rsid w:val="008E61E8"/>
    <w:rsid w:val="008E6665"/>
    <w:rsid w:val="008F0566"/>
    <w:rsid w:val="008F0C31"/>
    <w:rsid w:val="008F2749"/>
    <w:rsid w:val="008F3746"/>
    <w:rsid w:val="008F4E55"/>
    <w:rsid w:val="008F58BE"/>
    <w:rsid w:val="009010B3"/>
    <w:rsid w:val="00902C28"/>
    <w:rsid w:val="00904A1C"/>
    <w:rsid w:val="009053B3"/>
    <w:rsid w:val="009129B2"/>
    <w:rsid w:val="00912C5B"/>
    <w:rsid w:val="00913C24"/>
    <w:rsid w:val="00916EB4"/>
    <w:rsid w:val="00920A6F"/>
    <w:rsid w:val="0092200D"/>
    <w:rsid w:val="00923A01"/>
    <w:rsid w:val="009316DE"/>
    <w:rsid w:val="00932059"/>
    <w:rsid w:val="00940D43"/>
    <w:rsid w:val="00950ADF"/>
    <w:rsid w:val="009510A4"/>
    <w:rsid w:val="00957E66"/>
    <w:rsid w:val="009601CC"/>
    <w:rsid w:val="00961563"/>
    <w:rsid w:val="0096356E"/>
    <w:rsid w:val="009658A3"/>
    <w:rsid w:val="00977CCA"/>
    <w:rsid w:val="00984370"/>
    <w:rsid w:val="00987C0E"/>
    <w:rsid w:val="00987E5D"/>
    <w:rsid w:val="009913BF"/>
    <w:rsid w:val="00991FB6"/>
    <w:rsid w:val="00993828"/>
    <w:rsid w:val="00996415"/>
    <w:rsid w:val="00997668"/>
    <w:rsid w:val="009A5110"/>
    <w:rsid w:val="009A75BE"/>
    <w:rsid w:val="009A78F6"/>
    <w:rsid w:val="009A7E6B"/>
    <w:rsid w:val="009B09BF"/>
    <w:rsid w:val="009B16D6"/>
    <w:rsid w:val="009B6F36"/>
    <w:rsid w:val="009B6FEC"/>
    <w:rsid w:val="009C05CA"/>
    <w:rsid w:val="009C0CB1"/>
    <w:rsid w:val="009C5DBA"/>
    <w:rsid w:val="009D0B14"/>
    <w:rsid w:val="009D3AAC"/>
    <w:rsid w:val="009D430E"/>
    <w:rsid w:val="009D467A"/>
    <w:rsid w:val="009D788E"/>
    <w:rsid w:val="009E0B44"/>
    <w:rsid w:val="009E15B0"/>
    <w:rsid w:val="009E7BF2"/>
    <w:rsid w:val="009E7C34"/>
    <w:rsid w:val="009F30D0"/>
    <w:rsid w:val="00A02824"/>
    <w:rsid w:val="00A048FF"/>
    <w:rsid w:val="00A115ED"/>
    <w:rsid w:val="00A12C51"/>
    <w:rsid w:val="00A13889"/>
    <w:rsid w:val="00A15D05"/>
    <w:rsid w:val="00A33E7B"/>
    <w:rsid w:val="00A36B04"/>
    <w:rsid w:val="00A428E3"/>
    <w:rsid w:val="00A46B72"/>
    <w:rsid w:val="00A509A2"/>
    <w:rsid w:val="00A50BE3"/>
    <w:rsid w:val="00A5395D"/>
    <w:rsid w:val="00A56E5F"/>
    <w:rsid w:val="00A653ED"/>
    <w:rsid w:val="00A66E0E"/>
    <w:rsid w:val="00A67419"/>
    <w:rsid w:val="00A70376"/>
    <w:rsid w:val="00A72B47"/>
    <w:rsid w:val="00A74B36"/>
    <w:rsid w:val="00A771FD"/>
    <w:rsid w:val="00A773D3"/>
    <w:rsid w:val="00A8476C"/>
    <w:rsid w:val="00A932E1"/>
    <w:rsid w:val="00A949D1"/>
    <w:rsid w:val="00AA1268"/>
    <w:rsid w:val="00AA263F"/>
    <w:rsid w:val="00AA46A5"/>
    <w:rsid w:val="00AA6D86"/>
    <w:rsid w:val="00AB0EB1"/>
    <w:rsid w:val="00AB1D32"/>
    <w:rsid w:val="00AB2FAA"/>
    <w:rsid w:val="00AB3EF7"/>
    <w:rsid w:val="00AB506C"/>
    <w:rsid w:val="00AB70FB"/>
    <w:rsid w:val="00AC1B83"/>
    <w:rsid w:val="00AC451C"/>
    <w:rsid w:val="00AC4D5C"/>
    <w:rsid w:val="00AD0BF3"/>
    <w:rsid w:val="00AD696E"/>
    <w:rsid w:val="00AE23AA"/>
    <w:rsid w:val="00AF1CC8"/>
    <w:rsid w:val="00AF7ABB"/>
    <w:rsid w:val="00B01023"/>
    <w:rsid w:val="00B06AD4"/>
    <w:rsid w:val="00B07797"/>
    <w:rsid w:val="00B1121C"/>
    <w:rsid w:val="00B11832"/>
    <w:rsid w:val="00B17CBD"/>
    <w:rsid w:val="00B2329A"/>
    <w:rsid w:val="00B2460D"/>
    <w:rsid w:val="00B31127"/>
    <w:rsid w:val="00B37390"/>
    <w:rsid w:val="00B40C35"/>
    <w:rsid w:val="00B4377C"/>
    <w:rsid w:val="00B46758"/>
    <w:rsid w:val="00B46B5A"/>
    <w:rsid w:val="00B51333"/>
    <w:rsid w:val="00B5169A"/>
    <w:rsid w:val="00B5407C"/>
    <w:rsid w:val="00B5606D"/>
    <w:rsid w:val="00B6438C"/>
    <w:rsid w:val="00B65F63"/>
    <w:rsid w:val="00B67549"/>
    <w:rsid w:val="00B7478B"/>
    <w:rsid w:val="00B7488A"/>
    <w:rsid w:val="00B76EC5"/>
    <w:rsid w:val="00B77F7B"/>
    <w:rsid w:val="00B80721"/>
    <w:rsid w:val="00B97222"/>
    <w:rsid w:val="00B97377"/>
    <w:rsid w:val="00BA44A0"/>
    <w:rsid w:val="00BA4612"/>
    <w:rsid w:val="00BA7C4B"/>
    <w:rsid w:val="00BB0620"/>
    <w:rsid w:val="00BB3F53"/>
    <w:rsid w:val="00BC010B"/>
    <w:rsid w:val="00BC2D06"/>
    <w:rsid w:val="00BC46C3"/>
    <w:rsid w:val="00BC6666"/>
    <w:rsid w:val="00BD4C42"/>
    <w:rsid w:val="00BE186F"/>
    <w:rsid w:val="00BE3FEC"/>
    <w:rsid w:val="00BE4552"/>
    <w:rsid w:val="00BE48E3"/>
    <w:rsid w:val="00BE4A03"/>
    <w:rsid w:val="00BF0AF5"/>
    <w:rsid w:val="00BF0D15"/>
    <w:rsid w:val="00BF19F7"/>
    <w:rsid w:val="00BF4248"/>
    <w:rsid w:val="00C02E5E"/>
    <w:rsid w:val="00C03A06"/>
    <w:rsid w:val="00C0650B"/>
    <w:rsid w:val="00C06DDC"/>
    <w:rsid w:val="00C07F99"/>
    <w:rsid w:val="00C10486"/>
    <w:rsid w:val="00C12DB6"/>
    <w:rsid w:val="00C13DE8"/>
    <w:rsid w:val="00C16E9E"/>
    <w:rsid w:val="00C21B0E"/>
    <w:rsid w:val="00C21C81"/>
    <w:rsid w:val="00C22F54"/>
    <w:rsid w:val="00C23358"/>
    <w:rsid w:val="00C25631"/>
    <w:rsid w:val="00C2578D"/>
    <w:rsid w:val="00C3034B"/>
    <w:rsid w:val="00C36FE1"/>
    <w:rsid w:val="00C50EDB"/>
    <w:rsid w:val="00C520F9"/>
    <w:rsid w:val="00C57DCC"/>
    <w:rsid w:val="00C659F6"/>
    <w:rsid w:val="00C65F27"/>
    <w:rsid w:val="00C6622D"/>
    <w:rsid w:val="00C72466"/>
    <w:rsid w:val="00C7365E"/>
    <w:rsid w:val="00C7785E"/>
    <w:rsid w:val="00C80DB8"/>
    <w:rsid w:val="00C831D0"/>
    <w:rsid w:val="00C87945"/>
    <w:rsid w:val="00C95246"/>
    <w:rsid w:val="00C969EC"/>
    <w:rsid w:val="00CA3855"/>
    <w:rsid w:val="00CA4E99"/>
    <w:rsid w:val="00CA70FC"/>
    <w:rsid w:val="00CB3D28"/>
    <w:rsid w:val="00CB3DE5"/>
    <w:rsid w:val="00CC0F41"/>
    <w:rsid w:val="00CC1F28"/>
    <w:rsid w:val="00CC32BF"/>
    <w:rsid w:val="00CC4894"/>
    <w:rsid w:val="00CC7AA8"/>
    <w:rsid w:val="00CD0EF0"/>
    <w:rsid w:val="00CD36BE"/>
    <w:rsid w:val="00CD4631"/>
    <w:rsid w:val="00CD7AFC"/>
    <w:rsid w:val="00CE1F29"/>
    <w:rsid w:val="00CE3715"/>
    <w:rsid w:val="00CE3D0C"/>
    <w:rsid w:val="00CE492B"/>
    <w:rsid w:val="00CE4E2C"/>
    <w:rsid w:val="00CE686B"/>
    <w:rsid w:val="00CE7254"/>
    <w:rsid w:val="00CF14A2"/>
    <w:rsid w:val="00CF30AD"/>
    <w:rsid w:val="00CF566F"/>
    <w:rsid w:val="00D00278"/>
    <w:rsid w:val="00D02D0C"/>
    <w:rsid w:val="00D03978"/>
    <w:rsid w:val="00D044F8"/>
    <w:rsid w:val="00D04DD5"/>
    <w:rsid w:val="00D05575"/>
    <w:rsid w:val="00D05AF1"/>
    <w:rsid w:val="00D10438"/>
    <w:rsid w:val="00D133C3"/>
    <w:rsid w:val="00D16A36"/>
    <w:rsid w:val="00D1767B"/>
    <w:rsid w:val="00D17800"/>
    <w:rsid w:val="00D20D01"/>
    <w:rsid w:val="00D24CE7"/>
    <w:rsid w:val="00D24D58"/>
    <w:rsid w:val="00D24E3C"/>
    <w:rsid w:val="00D301FA"/>
    <w:rsid w:val="00D32022"/>
    <w:rsid w:val="00D3528D"/>
    <w:rsid w:val="00D41485"/>
    <w:rsid w:val="00D4162F"/>
    <w:rsid w:val="00D43108"/>
    <w:rsid w:val="00D4457C"/>
    <w:rsid w:val="00D449C8"/>
    <w:rsid w:val="00D44E1A"/>
    <w:rsid w:val="00D46C30"/>
    <w:rsid w:val="00D70971"/>
    <w:rsid w:val="00D7139A"/>
    <w:rsid w:val="00D73A28"/>
    <w:rsid w:val="00D73F1F"/>
    <w:rsid w:val="00D74C9B"/>
    <w:rsid w:val="00D7785B"/>
    <w:rsid w:val="00D81721"/>
    <w:rsid w:val="00D826D6"/>
    <w:rsid w:val="00D83E15"/>
    <w:rsid w:val="00D87D9D"/>
    <w:rsid w:val="00D923BB"/>
    <w:rsid w:val="00D93BB9"/>
    <w:rsid w:val="00D95D49"/>
    <w:rsid w:val="00DA3AEC"/>
    <w:rsid w:val="00DA63C4"/>
    <w:rsid w:val="00DB055F"/>
    <w:rsid w:val="00DB348C"/>
    <w:rsid w:val="00DB447A"/>
    <w:rsid w:val="00DB5442"/>
    <w:rsid w:val="00DB6D1C"/>
    <w:rsid w:val="00DC1305"/>
    <w:rsid w:val="00DC24F6"/>
    <w:rsid w:val="00DC4CFB"/>
    <w:rsid w:val="00DD14A2"/>
    <w:rsid w:val="00DD3ACA"/>
    <w:rsid w:val="00DE3CC3"/>
    <w:rsid w:val="00DE6127"/>
    <w:rsid w:val="00DF03E1"/>
    <w:rsid w:val="00DF0613"/>
    <w:rsid w:val="00DF1900"/>
    <w:rsid w:val="00DF3550"/>
    <w:rsid w:val="00DF44B9"/>
    <w:rsid w:val="00DF7F2B"/>
    <w:rsid w:val="00E01A0A"/>
    <w:rsid w:val="00E03EC0"/>
    <w:rsid w:val="00E10272"/>
    <w:rsid w:val="00E10616"/>
    <w:rsid w:val="00E10F05"/>
    <w:rsid w:val="00E16354"/>
    <w:rsid w:val="00E24D1F"/>
    <w:rsid w:val="00E2549D"/>
    <w:rsid w:val="00E26E31"/>
    <w:rsid w:val="00E33AD7"/>
    <w:rsid w:val="00E355E1"/>
    <w:rsid w:val="00E372BF"/>
    <w:rsid w:val="00E41D73"/>
    <w:rsid w:val="00E51A53"/>
    <w:rsid w:val="00E51CE5"/>
    <w:rsid w:val="00E52BFB"/>
    <w:rsid w:val="00E5487E"/>
    <w:rsid w:val="00E55152"/>
    <w:rsid w:val="00E56AAA"/>
    <w:rsid w:val="00E5753D"/>
    <w:rsid w:val="00E57BD3"/>
    <w:rsid w:val="00E62217"/>
    <w:rsid w:val="00E62D18"/>
    <w:rsid w:val="00E63F3C"/>
    <w:rsid w:val="00E70EC0"/>
    <w:rsid w:val="00E74C83"/>
    <w:rsid w:val="00E76CD0"/>
    <w:rsid w:val="00E809F9"/>
    <w:rsid w:val="00E81E22"/>
    <w:rsid w:val="00E878B3"/>
    <w:rsid w:val="00E94B7B"/>
    <w:rsid w:val="00E9687C"/>
    <w:rsid w:val="00EA37DD"/>
    <w:rsid w:val="00EA41CC"/>
    <w:rsid w:val="00EA4E5D"/>
    <w:rsid w:val="00EA5B4C"/>
    <w:rsid w:val="00EA68EA"/>
    <w:rsid w:val="00EB475E"/>
    <w:rsid w:val="00EB5418"/>
    <w:rsid w:val="00EC1B5B"/>
    <w:rsid w:val="00EC3D59"/>
    <w:rsid w:val="00EC53B0"/>
    <w:rsid w:val="00ED0A58"/>
    <w:rsid w:val="00ED12EF"/>
    <w:rsid w:val="00ED1E69"/>
    <w:rsid w:val="00ED6EF2"/>
    <w:rsid w:val="00EE0B8C"/>
    <w:rsid w:val="00EE4C31"/>
    <w:rsid w:val="00EE522A"/>
    <w:rsid w:val="00EE5241"/>
    <w:rsid w:val="00EF10AF"/>
    <w:rsid w:val="00EF20F1"/>
    <w:rsid w:val="00EF2619"/>
    <w:rsid w:val="00F07307"/>
    <w:rsid w:val="00F171BB"/>
    <w:rsid w:val="00F23C6D"/>
    <w:rsid w:val="00F25AAB"/>
    <w:rsid w:val="00F26364"/>
    <w:rsid w:val="00F269B8"/>
    <w:rsid w:val="00F51E4F"/>
    <w:rsid w:val="00F5437A"/>
    <w:rsid w:val="00F55885"/>
    <w:rsid w:val="00F56291"/>
    <w:rsid w:val="00F57670"/>
    <w:rsid w:val="00F62927"/>
    <w:rsid w:val="00F665FF"/>
    <w:rsid w:val="00F66D67"/>
    <w:rsid w:val="00F7401E"/>
    <w:rsid w:val="00F761B7"/>
    <w:rsid w:val="00F77FC3"/>
    <w:rsid w:val="00F857DD"/>
    <w:rsid w:val="00F86708"/>
    <w:rsid w:val="00F86B06"/>
    <w:rsid w:val="00F87370"/>
    <w:rsid w:val="00F87DA0"/>
    <w:rsid w:val="00FA2EA7"/>
    <w:rsid w:val="00FA41F5"/>
    <w:rsid w:val="00FB0755"/>
    <w:rsid w:val="00FB624C"/>
    <w:rsid w:val="00FB79DE"/>
    <w:rsid w:val="00FC0445"/>
    <w:rsid w:val="00FC063C"/>
    <w:rsid w:val="00FC1628"/>
    <w:rsid w:val="00FC2A18"/>
    <w:rsid w:val="00FC2A3D"/>
    <w:rsid w:val="00FC3F91"/>
    <w:rsid w:val="00FC6A9F"/>
    <w:rsid w:val="00FD03AB"/>
    <w:rsid w:val="00FD77C3"/>
    <w:rsid w:val="00FE2E64"/>
    <w:rsid w:val="00FF0D02"/>
    <w:rsid w:val="00FF22CA"/>
    <w:rsid w:val="00FF495C"/>
    <w:rsid w:val="025025DF"/>
    <w:rsid w:val="06BDDD5D"/>
    <w:rsid w:val="06D14DC7"/>
    <w:rsid w:val="0BD207A7"/>
    <w:rsid w:val="0C3AD024"/>
    <w:rsid w:val="0D454F0F"/>
    <w:rsid w:val="0E14B2A1"/>
    <w:rsid w:val="10C18C93"/>
    <w:rsid w:val="11E78C35"/>
    <w:rsid w:val="1249167F"/>
    <w:rsid w:val="126BBE57"/>
    <w:rsid w:val="1654CCDF"/>
    <w:rsid w:val="1B2AEFB9"/>
    <w:rsid w:val="207853A3"/>
    <w:rsid w:val="26AC3068"/>
    <w:rsid w:val="27546931"/>
    <w:rsid w:val="27F04A64"/>
    <w:rsid w:val="2D1B71EC"/>
    <w:rsid w:val="30A6D07C"/>
    <w:rsid w:val="31EE6EAD"/>
    <w:rsid w:val="350D5B74"/>
    <w:rsid w:val="3640F3F6"/>
    <w:rsid w:val="373F910B"/>
    <w:rsid w:val="374B0611"/>
    <w:rsid w:val="3A249496"/>
    <w:rsid w:val="3B436CBD"/>
    <w:rsid w:val="3DB479E7"/>
    <w:rsid w:val="3EA285FD"/>
    <w:rsid w:val="3ED700C4"/>
    <w:rsid w:val="3EE7CCB1"/>
    <w:rsid w:val="4637A572"/>
    <w:rsid w:val="4653016E"/>
    <w:rsid w:val="468F6A14"/>
    <w:rsid w:val="47933CFA"/>
    <w:rsid w:val="4AC9AE5F"/>
    <w:rsid w:val="4AD5193D"/>
    <w:rsid w:val="4BAAFEF7"/>
    <w:rsid w:val="4D382BD0"/>
    <w:rsid w:val="4F70DA1F"/>
    <w:rsid w:val="52044A82"/>
    <w:rsid w:val="53E6C8EC"/>
    <w:rsid w:val="5438F4E1"/>
    <w:rsid w:val="546AFB0E"/>
    <w:rsid w:val="54972C19"/>
    <w:rsid w:val="5658059D"/>
    <w:rsid w:val="57796D7D"/>
    <w:rsid w:val="57D9D340"/>
    <w:rsid w:val="59766CEF"/>
    <w:rsid w:val="5BB8C815"/>
    <w:rsid w:val="5C471A24"/>
    <w:rsid w:val="5ED9C03D"/>
    <w:rsid w:val="60198C3A"/>
    <w:rsid w:val="6433DD35"/>
    <w:rsid w:val="64F58547"/>
    <w:rsid w:val="6558ED07"/>
    <w:rsid w:val="67A6D63A"/>
    <w:rsid w:val="68A880CA"/>
    <w:rsid w:val="6963A7CC"/>
    <w:rsid w:val="6BB7682C"/>
    <w:rsid w:val="6CE2F317"/>
    <w:rsid w:val="70377AE9"/>
    <w:rsid w:val="71F75A80"/>
    <w:rsid w:val="72110E23"/>
    <w:rsid w:val="7417548F"/>
    <w:rsid w:val="757C382C"/>
    <w:rsid w:val="767F1CB2"/>
    <w:rsid w:val="7710C7D8"/>
    <w:rsid w:val="7861B2AB"/>
    <w:rsid w:val="7EBCB5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1C73B"/>
  <w15:docId w15:val="{F1579B5D-E4E8-4CD2-B036-F7A4D2E1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4A2"/>
    <w:pPr>
      <w:spacing w:before="0" w:after="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3B436CBD"/>
    <w:pPr>
      <w:outlineLvl w:val="0"/>
    </w:pPr>
    <w:rPr>
      <w:caps/>
      <w:color w:val="FFFFFF" w:themeColor="background1"/>
      <w:sz w:val="22"/>
      <w:szCs w:val="22"/>
    </w:rPr>
  </w:style>
  <w:style w:type="paragraph" w:styleId="Heading2">
    <w:name w:val="heading 2"/>
    <w:basedOn w:val="Normal"/>
    <w:next w:val="Normal"/>
    <w:link w:val="Heading2Char"/>
    <w:uiPriority w:val="9"/>
    <w:semiHidden/>
    <w:unhideWhenUsed/>
    <w:qFormat/>
    <w:rsid w:val="3B436CBD"/>
    <w:pPr>
      <w:outlineLvl w:val="1"/>
    </w:pPr>
    <w:rPr>
      <w:caps/>
    </w:rPr>
  </w:style>
  <w:style w:type="paragraph" w:styleId="Heading3">
    <w:name w:val="heading 3"/>
    <w:basedOn w:val="Normal"/>
    <w:next w:val="Normal"/>
    <w:link w:val="Heading3Char"/>
    <w:uiPriority w:val="9"/>
    <w:semiHidden/>
    <w:unhideWhenUsed/>
    <w:qFormat/>
    <w:rsid w:val="3B436CBD"/>
    <w:pPr>
      <w:spacing w:before="300"/>
      <w:outlineLvl w:val="2"/>
    </w:pPr>
    <w:rPr>
      <w:caps/>
      <w:color w:val="1F3763"/>
    </w:rPr>
  </w:style>
  <w:style w:type="paragraph" w:styleId="Heading4">
    <w:name w:val="heading 4"/>
    <w:basedOn w:val="Normal"/>
    <w:next w:val="Normal"/>
    <w:link w:val="Heading4Char"/>
    <w:uiPriority w:val="9"/>
    <w:semiHidden/>
    <w:unhideWhenUsed/>
    <w:qFormat/>
    <w:rsid w:val="3B436CBD"/>
    <w:pPr>
      <w:spacing w:before="200"/>
      <w:outlineLvl w:val="3"/>
    </w:pPr>
    <w:rPr>
      <w:caps/>
      <w:color w:val="2F5496" w:themeColor="accent1" w:themeShade="BF"/>
    </w:rPr>
  </w:style>
  <w:style w:type="paragraph" w:styleId="Heading5">
    <w:name w:val="heading 5"/>
    <w:basedOn w:val="Normal"/>
    <w:next w:val="Normal"/>
    <w:link w:val="Heading5Char"/>
    <w:uiPriority w:val="9"/>
    <w:semiHidden/>
    <w:unhideWhenUsed/>
    <w:qFormat/>
    <w:rsid w:val="3B436CBD"/>
    <w:pPr>
      <w:spacing w:before="200"/>
      <w:outlineLvl w:val="4"/>
    </w:pPr>
    <w:rPr>
      <w:caps/>
      <w:color w:val="2F5496" w:themeColor="accent1" w:themeShade="BF"/>
    </w:rPr>
  </w:style>
  <w:style w:type="paragraph" w:styleId="Heading6">
    <w:name w:val="heading 6"/>
    <w:basedOn w:val="Normal"/>
    <w:next w:val="Normal"/>
    <w:link w:val="Heading6Char"/>
    <w:uiPriority w:val="9"/>
    <w:semiHidden/>
    <w:unhideWhenUsed/>
    <w:qFormat/>
    <w:rsid w:val="3B436CBD"/>
    <w:pPr>
      <w:spacing w:before="200"/>
      <w:outlineLvl w:val="5"/>
    </w:pPr>
    <w:rPr>
      <w:caps/>
      <w:color w:val="2F5496" w:themeColor="accent1" w:themeShade="BF"/>
    </w:rPr>
  </w:style>
  <w:style w:type="paragraph" w:styleId="Heading7">
    <w:name w:val="heading 7"/>
    <w:basedOn w:val="Normal"/>
    <w:next w:val="Normal"/>
    <w:link w:val="Heading7Char"/>
    <w:uiPriority w:val="9"/>
    <w:semiHidden/>
    <w:unhideWhenUsed/>
    <w:qFormat/>
    <w:rsid w:val="3B436CBD"/>
    <w:pPr>
      <w:spacing w:before="200"/>
      <w:outlineLvl w:val="6"/>
    </w:pPr>
    <w:rPr>
      <w:caps/>
      <w:color w:val="2F5496" w:themeColor="accent1" w:themeShade="BF"/>
    </w:rPr>
  </w:style>
  <w:style w:type="paragraph" w:styleId="Heading8">
    <w:name w:val="heading 8"/>
    <w:basedOn w:val="Normal"/>
    <w:next w:val="Normal"/>
    <w:link w:val="Heading8Char"/>
    <w:uiPriority w:val="9"/>
    <w:semiHidden/>
    <w:unhideWhenUsed/>
    <w:qFormat/>
    <w:rsid w:val="3B436CBD"/>
    <w:pPr>
      <w:spacing w:before="200"/>
      <w:outlineLvl w:val="7"/>
    </w:pPr>
    <w:rPr>
      <w:caps/>
      <w:sz w:val="18"/>
      <w:szCs w:val="18"/>
    </w:rPr>
  </w:style>
  <w:style w:type="paragraph" w:styleId="Heading9">
    <w:name w:val="heading 9"/>
    <w:basedOn w:val="Normal"/>
    <w:next w:val="Normal"/>
    <w:link w:val="Heading9Char"/>
    <w:uiPriority w:val="9"/>
    <w:semiHidden/>
    <w:unhideWhenUsed/>
    <w:qFormat/>
    <w:rsid w:val="3B436CBD"/>
    <w:pPr>
      <w:spacing w:before="200"/>
      <w:outlineLvl w:val="8"/>
    </w:pPr>
    <w:rPr>
      <w:i/>
      <w:iCs/>
      <w: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next w:val="PlainTable22"/>
    <w:uiPriority w:val="42"/>
    <w:rsid w:val="00C13DE8"/>
    <w:pPr>
      <w:spacing w:after="0" w:line="240" w:lineRule="auto"/>
    </w:pPr>
    <w:rPr>
      <w:rFonts w:eastAsia="SimSun"/>
      <w:lang w:val="en-US" w:eastAsia="ja-JP"/>
    </w:rPr>
    <w:tblPr>
      <w:tblStyleRowBandSize w:val="1"/>
      <w:tblStyleColBandSize w:val="1"/>
      <w:tblBorders>
        <w:top w:val="single" w:sz="4" w:space="0" w:color="7F7F7F"/>
        <w:bottom w:val="single" w:sz="4" w:space="0" w:color="7F7F7F"/>
      </w:tblBorders>
      <w:tblCellMar>
        <w:top w:w="29" w:type="dxa"/>
        <w:bottom w:w="29"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Accent41">
    <w:name w:val="List Table 6 Colorful - Accent 41"/>
    <w:basedOn w:val="TableNormal"/>
    <w:next w:val="ListTable6Colorful-Accent42"/>
    <w:uiPriority w:val="51"/>
    <w:rsid w:val="00C13DE8"/>
    <w:pPr>
      <w:spacing w:after="0" w:line="240" w:lineRule="auto"/>
    </w:pPr>
    <w:rPr>
      <w:rFonts w:eastAsia="SimSun"/>
      <w:color w:val="5A696A"/>
      <w:lang w:val="en-US" w:eastAsia="ja-JP"/>
    </w:rPr>
    <w:tblPr>
      <w:tblStyleRowBandSize w:val="1"/>
      <w:tblStyleColBandSize w:val="1"/>
      <w:tblBorders>
        <w:top w:val="single" w:sz="4" w:space="0" w:color="7A8C8E"/>
        <w:bottom w:val="single" w:sz="4" w:space="0" w:color="7A8C8E"/>
      </w:tblBorders>
    </w:tblPr>
    <w:tblStylePr w:type="firstRow">
      <w:rPr>
        <w:b/>
        <w:bCs/>
      </w:rPr>
      <w:tblPr/>
      <w:tcPr>
        <w:tcBorders>
          <w:bottom w:val="single" w:sz="4" w:space="0" w:color="7A8C8E"/>
        </w:tcBorders>
      </w:tcPr>
    </w:tblStylePr>
    <w:tblStylePr w:type="lastRow">
      <w:rPr>
        <w:b/>
        <w:bCs/>
      </w:rPr>
      <w:tblPr/>
      <w:tcPr>
        <w:tcBorders>
          <w:top w:val="double" w:sz="4" w:space="0" w:color="7A8C8E"/>
        </w:tcBorders>
      </w:tcPr>
    </w:tblStylePr>
    <w:tblStylePr w:type="firstCol">
      <w:rPr>
        <w:b/>
        <w:bCs/>
      </w:rPr>
    </w:tblStylePr>
    <w:tblStylePr w:type="lastCol">
      <w:rPr>
        <w:b/>
        <w:bCs/>
      </w:rPr>
    </w:tblStylePr>
    <w:tblStylePr w:type="band1Vert">
      <w:tblPr/>
      <w:tcPr>
        <w:shd w:val="clear" w:color="auto" w:fill="E4E7E8"/>
      </w:tcPr>
    </w:tblStylePr>
    <w:tblStylePr w:type="band1Horz">
      <w:tblPr/>
      <w:tcPr>
        <w:shd w:val="clear" w:color="auto" w:fill="E4E7E8"/>
      </w:tcPr>
    </w:tblStylePr>
  </w:style>
  <w:style w:type="table" w:customStyle="1" w:styleId="PlainTable22">
    <w:name w:val="Plain Table 22"/>
    <w:basedOn w:val="TableNormal"/>
    <w:uiPriority w:val="42"/>
    <w:rsid w:val="00C13D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Accent42">
    <w:name w:val="List Table 6 Colorful - Accent 42"/>
    <w:basedOn w:val="TableNormal"/>
    <w:uiPriority w:val="51"/>
    <w:rsid w:val="00C13DE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Paragraph">
    <w:name w:val="List Paragraph"/>
    <w:basedOn w:val="Normal"/>
    <w:uiPriority w:val="34"/>
    <w:qFormat/>
    <w:rsid w:val="3B436CBD"/>
    <w:pPr>
      <w:ind w:left="720"/>
      <w:contextualSpacing/>
    </w:pPr>
  </w:style>
  <w:style w:type="character" w:styleId="CommentReference">
    <w:name w:val="annotation reference"/>
    <w:basedOn w:val="DefaultParagraphFont"/>
    <w:uiPriority w:val="99"/>
    <w:semiHidden/>
    <w:unhideWhenUsed/>
    <w:rsid w:val="00587F72"/>
    <w:rPr>
      <w:sz w:val="16"/>
      <w:szCs w:val="16"/>
    </w:rPr>
  </w:style>
  <w:style w:type="paragraph" w:styleId="CommentText">
    <w:name w:val="annotation text"/>
    <w:basedOn w:val="Normal"/>
    <w:link w:val="CommentTextChar"/>
    <w:uiPriority w:val="99"/>
    <w:unhideWhenUsed/>
    <w:rsid w:val="3B436CBD"/>
  </w:style>
  <w:style w:type="character" w:customStyle="1" w:styleId="CommentTextChar">
    <w:name w:val="Comment Text Char"/>
    <w:basedOn w:val="DefaultParagraphFont"/>
    <w:link w:val="CommentText"/>
    <w:uiPriority w:val="99"/>
    <w:rsid w:val="3B436CBD"/>
    <w:rPr>
      <w:noProof w:val="0"/>
      <w:sz w:val="20"/>
      <w:szCs w:val="20"/>
      <w:lang w:val="en-GB"/>
    </w:rPr>
  </w:style>
  <w:style w:type="paragraph" w:styleId="CommentSubject">
    <w:name w:val="annotation subject"/>
    <w:basedOn w:val="CommentText"/>
    <w:next w:val="CommentText"/>
    <w:link w:val="CommentSubjectChar"/>
    <w:uiPriority w:val="99"/>
    <w:semiHidden/>
    <w:unhideWhenUsed/>
    <w:rsid w:val="3B436CBD"/>
    <w:rPr>
      <w:b/>
      <w:bCs/>
    </w:rPr>
  </w:style>
  <w:style w:type="character" w:customStyle="1" w:styleId="CommentSubjectChar">
    <w:name w:val="Comment Subject Char"/>
    <w:basedOn w:val="CommentTextChar"/>
    <w:link w:val="CommentSubject"/>
    <w:uiPriority w:val="99"/>
    <w:semiHidden/>
    <w:rsid w:val="3B436CBD"/>
    <w:rPr>
      <w:b/>
      <w:bCs/>
      <w:noProof w:val="0"/>
      <w:sz w:val="20"/>
      <w:szCs w:val="20"/>
      <w:lang w:val="en-GB"/>
    </w:rPr>
  </w:style>
  <w:style w:type="paragraph" w:styleId="BalloonText">
    <w:name w:val="Balloon Text"/>
    <w:basedOn w:val="Normal"/>
    <w:link w:val="BalloonTextChar"/>
    <w:uiPriority w:val="99"/>
    <w:semiHidden/>
    <w:unhideWhenUsed/>
    <w:rsid w:val="3B436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3B436CBD"/>
    <w:rPr>
      <w:rFonts w:ascii="Segoe UI" w:eastAsiaTheme="minorEastAsia" w:hAnsi="Segoe UI" w:cs="Segoe UI"/>
      <w:noProof w:val="0"/>
      <w:sz w:val="18"/>
      <w:szCs w:val="18"/>
      <w:lang w:val="en-GB"/>
    </w:rPr>
  </w:style>
  <w:style w:type="paragraph" w:styleId="NormalWeb">
    <w:name w:val="Normal (Web)"/>
    <w:basedOn w:val="Normal"/>
    <w:uiPriority w:val="99"/>
    <w:semiHidden/>
    <w:unhideWhenUsed/>
    <w:rsid w:val="3B436CBD"/>
  </w:style>
  <w:style w:type="character" w:customStyle="1" w:styleId="Heading1Char">
    <w:name w:val="Heading 1 Char"/>
    <w:basedOn w:val="DefaultParagraphFont"/>
    <w:link w:val="Heading1"/>
    <w:uiPriority w:val="9"/>
    <w:rsid w:val="3B436CBD"/>
    <w:rPr>
      <w:caps/>
      <w:noProof w:val="0"/>
      <w:color w:val="FFFFFF" w:themeColor="background1"/>
      <w:sz w:val="22"/>
      <w:szCs w:val="22"/>
      <w:lang w:val="en-GB"/>
    </w:rPr>
  </w:style>
  <w:style w:type="character" w:customStyle="1" w:styleId="Heading2Char">
    <w:name w:val="Heading 2 Char"/>
    <w:basedOn w:val="DefaultParagraphFont"/>
    <w:link w:val="Heading2"/>
    <w:uiPriority w:val="9"/>
    <w:semiHidden/>
    <w:rsid w:val="3B436CBD"/>
    <w:rPr>
      <w:caps/>
      <w:noProof w:val="0"/>
      <w:lang w:val="en-GB"/>
    </w:rPr>
  </w:style>
  <w:style w:type="character" w:customStyle="1" w:styleId="Heading3Char">
    <w:name w:val="Heading 3 Char"/>
    <w:basedOn w:val="DefaultParagraphFont"/>
    <w:link w:val="Heading3"/>
    <w:uiPriority w:val="9"/>
    <w:semiHidden/>
    <w:rsid w:val="3B436CBD"/>
    <w:rPr>
      <w:caps/>
      <w:noProof w:val="0"/>
      <w:color w:val="1F3763"/>
      <w:lang w:val="en-GB"/>
    </w:rPr>
  </w:style>
  <w:style w:type="character" w:customStyle="1" w:styleId="Heading4Char">
    <w:name w:val="Heading 4 Char"/>
    <w:basedOn w:val="DefaultParagraphFont"/>
    <w:link w:val="Heading4"/>
    <w:uiPriority w:val="9"/>
    <w:semiHidden/>
    <w:rsid w:val="3B436CBD"/>
    <w:rPr>
      <w:caps/>
      <w:noProof w:val="0"/>
      <w:color w:val="2F5496" w:themeColor="accent1" w:themeShade="BF"/>
      <w:lang w:val="en-GB"/>
    </w:rPr>
  </w:style>
  <w:style w:type="character" w:customStyle="1" w:styleId="Heading5Char">
    <w:name w:val="Heading 5 Char"/>
    <w:basedOn w:val="DefaultParagraphFont"/>
    <w:link w:val="Heading5"/>
    <w:uiPriority w:val="9"/>
    <w:semiHidden/>
    <w:rsid w:val="3B436CBD"/>
    <w:rPr>
      <w:caps/>
      <w:noProof w:val="0"/>
      <w:color w:val="2F5496" w:themeColor="accent1" w:themeShade="BF"/>
      <w:lang w:val="en-GB"/>
    </w:rPr>
  </w:style>
  <w:style w:type="character" w:customStyle="1" w:styleId="Heading6Char">
    <w:name w:val="Heading 6 Char"/>
    <w:basedOn w:val="DefaultParagraphFont"/>
    <w:link w:val="Heading6"/>
    <w:uiPriority w:val="9"/>
    <w:semiHidden/>
    <w:rsid w:val="3B436CBD"/>
    <w:rPr>
      <w:caps/>
      <w:noProof w:val="0"/>
      <w:color w:val="2F5496" w:themeColor="accent1" w:themeShade="BF"/>
      <w:lang w:val="en-GB"/>
    </w:rPr>
  </w:style>
  <w:style w:type="character" w:customStyle="1" w:styleId="Heading7Char">
    <w:name w:val="Heading 7 Char"/>
    <w:basedOn w:val="DefaultParagraphFont"/>
    <w:link w:val="Heading7"/>
    <w:uiPriority w:val="9"/>
    <w:semiHidden/>
    <w:rsid w:val="3B436CBD"/>
    <w:rPr>
      <w:caps/>
      <w:noProof w:val="0"/>
      <w:color w:val="2F5496" w:themeColor="accent1" w:themeShade="BF"/>
      <w:lang w:val="en-GB"/>
    </w:rPr>
  </w:style>
  <w:style w:type="character" w:customStyle="1" w:styleId="Heading8Char">
    <w:name w:val="Heading 8 Char"/>
    <w:basedOn w:val="DefaultParagraphFont"/>
    <w:link w:val="Heading8"/>
    <w:uiPriority w:val="9"/>
    <w:semiHidden/>
    <w:rsid w:val="3B436CBD"/>
    <w:rPr>
      <w:caps/>
      <w:noProof w:val="0"/>
      <w:sz w:val="18"/>
      <w:szCs w:val="18"/>
      <w:lang w:val="en-GB"/>
    </w:rPr>
  </w:style>
  <w:style w:type="character" w:customStyle="1" w:styleId="Heading9Char">
    <w:name w:val="Heading 9 Char"/>
    <w:basedOn w:val="DefaultParagraphFont"/>
    <w:link w:val="Heading9"/>
    <w:uiPriority w:val="9"/>
    <w:semiHidden/>
    <w:rsid w:val="3B436CBD"/>
    <w:rPr>
      <w:i/>
      <w:iCs/>
      <w:caps/>
      <w:noProof w:val="0"/>
      <w:sz w:val="18"/>
      <w:szCs w:val="18"/>
      <w:lang w:val="en-GB"/>
    </w:rPr>
  </w:style>
  <w:style w:type="paragraph" w:styleId="Caption">
    <w:name w:val="caption"/>
    <w:basedOn w:val="Normal"/>
    <w:next w:val="Normal"/>
    <w:uiPriority w:val="35"/>
    <w:semiHidden/>
    <w:unhideWhenUsed/>
    <w:qFormat/>
    <w:rsid w:val="3B436CBD"/>
    <w:rPr>
      <w:b/>
      <w:bCs/>
      <w:color w:val="2F5496" w:themeColor="accent1" w:themeShade="BF"/>
      <w:sz w:val="16"/>
      <w:szCs w:val="16"/>
    </w:rPr>
  </w:style>
  <w:style w:type="paragraph" w:styleId="Title">
    <w:name w:val="Title"/>
    <w:basedOn w:val="Normal"/>
    <w:next w:val="Normal"/>
    <w:link w:val="TitleChar"/>
    <w:uiPriority w:val="10"/>
    <w:qFormat/>
    <w:rsid w:val="3B436CBD"/>
    <w:rPr>
      <w:rFonts w:asciiTheme="majorHAnsi" w:eastAsiaTheme="majorEastAsia" w:hAnsiTheme="majorHAnsi" w:cstheme="majorBidi"/>
      <w:caps/>
      <w:color w:val="4472C4" w:themeColor="accent1"/>
      <w:sz w:val="52"/>
      <w:szCs w:val="52"/>
    </w:rPr>
  </w:style>
  <w:style w:type="character" w:customStyle="1" w:styleId="TitleChar">
    <w:name w:val="Title Char"/>
    <w:basedOn w:val="DefaultParagraphFont"/>
    <w:link w:val="Title"/>
    <w:uiPriority w:val="10"/>
    <w:rsid w:val="3B436CBD"/>
    <w:rPr>
      <w:rFonts w:asciiTheme="majorHAnsi" w:eastAsiaTheme="majorEastAsia" w:hAnsiTheme="majorHAnsi" w:cstheme="majorBidi"/>
      <w:caps/>
      <w:noProof w:val="0"/>
      <w:color w:val="4472C4" w:themeColor="accent1"/>
      <w:sz w:val="52"/>
      <w:szCs w:val="52"/>
      <w:lang w:val="en-GB"/>
    </w:rPr>
  </w:style>
  <w:style w:type="paragraph" w:styleId="Subtitle">
    <w:name w:val="Subtitle"/>
    <w:basedOn w:val="Normal"/>
    <w:next w:val="Normal"/>
    <w:link w:val="SubtitleChar"/>
    <w:uiPriority w:val="11"/>
    <w:qFormat/>
    <w:rsid w:val="3B436CBD"/>
    <w:pPr>
      <w:spacing w:after="500"/>
    </w:pPr>
    <w:rPr>
      <w:caps/>
      <w:color w:val="595959" w:themeColor="text1" w:themeTint="A6"/>
      <w:sz w:val="21"/>
      <w:szCs w:val="21"/>
    </w:rPr>
  </w:style>
  <w:style w:type="character" w:customStyle="1" w:styleId="SubtitleChar">
    <w:name w:val="Subtitle Char"/>
    <w:basedOn w:val="DefaultParagraphFont"/>
    <w:link w:val="Subtitle"/>
    <w:uiPriority w:val="11"/>
    <w:rsid w:val="3B436CBD"/>
    <w:rPr>
      <w:caps/>
      <w:noProof w:val="0"/>
      <w:color w:val="595959" w:themeColor="text1" w:themeTint="A6"/>
      <w:sz w:val="21"/>
      <w:szCs w:val="21"/>
      <w:lang w:val="en-GB"/>
    </w:rPr>
  </w:style>
  <w:style w:type="character" w:styleId="Strong">
    <w:name w:val="Strong"/>
    <w:uiPriority w:val="22"/>
    <w:qFormat/>
    <w:rsid w:val="002B6412"/>
    <w:rPr>
      <w:b/>
      <w:bCs/>
    </w:rPr>
  </w:style>
  <w:style w:type="character" w:styleId="Emphasis">
    <w:name w:val="Emphasis"/>
    <w:uiPriority w:val="20"/>
    <w:qFormat/>
    <w:rsid w:val="002B6412"/>
    <w:rPr>
      <w:caps/>
      <w:color w:val="1F3763" w:themeColor="accent1" w:themeShade="7F"/>
      <w:spacing w:val="5"/>
    </w:rPr>
  </w:style>
  <w:style w:type="paragraph" w:styleId="NoSpacing">
    <w:name w:val="No Spacing"/>
    <w:uiPriority w:val="1"/>
    <w:qFormat/>
    <w:rsid w:val="002B6412"/>
    <w:pPr>
      <w:spacing w:after="0" w:line="240" w:lineRule="auto"/>
    </w:pPr>
  </w:style>
  <w:style w:type="paragraph" w:styleId="Quote">
    <w:name w:val="Quote"/>
    <w:basedOn w:val="Normal"/>
    <w:next w:val="Normal"/>
    <w:link w:val="QuoteChar"/>
    <w:uiPriority w:val="29"/>
    <w:qFormat/>
    <w:rsid w:val="3B436CBD"/>
    <w:rPr>
      <w:i/>
      <w:iCs/>
    </w:rPr>
  </w:style>
  <w:style w:type="character" w:customStyle="1" w:styleId="QuoteChar">
    <w:name w:val="Quote Char"/>
    <w:basedOn w:val="DefaultParagraphFont"/>
    <w:link w:val="Quote"/>
    <w:uiPriority w:val="29"/>
    <w:rsid w:val="3B436CBD"/>
    <w:rPr>
      <w:i/>
      <w:iCs/>
      <w:noProof w:val="0"/>
      <w:sz w:val="24"/>
      <w:szCs w:val="24"/>
      <w:lang w:val="en-GB"/>
    </w:rPr>
  </w:style>
  <w:style w:type="paragraph" w:styleId="IntenseQuote">
    <w:name w:val="Intense Quote"/>
    <w:basedOn w:val="Normal"/>
    <w:next w:val="Normal"/>
    <w:link w:val="IntenseQuoteChar"/>
    <w:uiPriority w:val="30"/>
    <w:qFormat/>
    <w:rsid w:val="3B436CBD"/>
    <w:pPr>
      <w:spacing w:before="240" w:after="240"/>
      <w:ind w:left="1080" w:right="1080"/>
      <w:jc w:val="center"/>
    </w:pPr>
    <w:rPr>
      <w:color w:val="4472C4" w:themeColor="accent1"/>
    </w:rPr>
  </w:style>
  <w:style w:type="character" w:customStyle="1" w:styleId="IntenseQuoteChar">
    <w:name w:val="Intense Quote Char"/>
    <w:basedOn w:val="DefaultParagraphFont"/>
    <w:link w:val="IntenseQuote"/>
    <w:uiPriority w:val="30"/>
    <w:rsid w:val="3B436CBD"/>
    <w:rPr>
      <w:noProof w:val="0"/>
      <w:color w:val="4472C4" w:themeColor="accent1"/>
      <w:sz w:val="24"/>
      <w:szCs w:val="24"/>
      <w:lang w:val="en-GB"/>
    </w:rPr>
  </w:style>
  <w:style w:type="character" w:styleId="SubtleEmphasis">
    <w:name w:val="Subtle Emphasis"/>
    <w:uiPriority w:val="19"/>
    <w:qFormat/>
    <w:rsid w:val="002B6412"/>
    <w:rPr>
      <w:i/>
      <w:iCs/>
      <w:color w:val="1F3763" w:themeColor="accent1" w:themeShade="7F"/>
    </w:rPr>
  </w:style>
  <w:style w:type="character" w:styleId="IntenseEmphasis">
    <w:name w:val="Intense Emphasis"/>
    <w:uiPriority w:val="21"/>
    <w:qFormat/>
    <w:rsid w:val="002B6412"/>
    <w:rPr>
      <w:b/>
      <w:bCs/>
      <w:caps/>
      <w:color w:val="1F3763" w:themeColor="accent1" w:themeShade="7F"/>
      <w:spacing w:val="10"/>
    </w:rPr>
  </w:style>
  <w:style w:type="character" w:styleId="SubtleReference">
    <w:name w:val="Subtle Reference"/>
    <w:uiPriority w:val="31"/>
    <w:qFormat/>
    <w:rsid w:val="002B6412"/>
    <w:rPr>
      <w:b/>
      <w:bCs/>
      <w:color w:val="4472C4" w:themeColor="accent1"/>
    </w:rPr>
  </w:style>
  <w:style w:type="character" w:styleId="IntenseReference">
    <w:name w:val="Intense Reference"/>
    <w:uiPriority w:val="32"/>
    <w:qFormat/>
    <w:rsid w:val="002B6412"/>
    <w:rPr>
      <w:b/>
      <w:bCs/>
      <w:i/>
      <w:iCs/>
      <w:caps/>
      <w:color w:val="4472C4" w:themeColor="accent1"/>
    </w:rPr>
  </w:style>
  <w:style w:type="character" w:styleId="BookTitle">
    <w:name w:val="Book Title"/>
    <w:uiPriority w:val="33"/>
    <w:qFormat/>
    <w:rsid w:val="002B6412"/>
    <w:rPr>
      <w:b/>
      <w:bCs/>
      <w:i/>
      <w:iCs/>
      <w:spacing w:val="0"/>
    </w:rPr>
  </w:style>
  <w:style w:type="paragraph" w:styleId="TOCHeading">
    <w:name w:val="TOC Heading"/>
    <w:basedOn w:val="Heading1"/>
    <w:next w:val="Normal"/>
    <w:uiPriority w:val="39"/>
    <w:semiHidden/>
    <w:unhideWhenUsed/>
    <w:qFormat/>
    <w:rsid w:val="3B436CBD"/>
  </w:style>
  <w:style w:type="paragraph" w:styleId="Header">
    <w:name w:val="header"/>
    <w:basedOn w:val="Normal"/>
    <w:link w:val="HeaderChar"/>
    <w:uiPriority w:val="99"/>
    <w:unhideWhenUsed/>
    <w:rsid w:val="3B436CBD"/>
    <w:pPr>
      <w:tabs>
        <w:tab w:val="center" w:pos="4513"/>
        <w:tab w:val="right" w:pos="9026"/>
      </w:tabs>
    </w:pPr>
  </w:style>
  <w:style w:type="character" w:customStyle="1" w:styleId="HeaderChar">
    <w:name w:val="Header Char"/>
    <w:basedOn w:val="DefaultParagraphFont"/>
    <w:link w:val="Header"/>
    <w:uiPriority w:val="99"/>
    <w:rsid w:val="3B436CBD"/>
    <w:rPr>
      <w:noProof w:val="0"/>
      <w:lang w:val="en-GB"/>
    </w:rPr>
  </w:style>
  <w:style w:type="paragraph" w:styleId="Footer">
    <w:name w:val="footer"/>
    <w:basedOn w:val="Normal"/>
    <w:link w:val="FooterChar"/>
    <w:uiPriority w:val="99"/>
    <w:unhideWhenUsed/>
    <w:rsid w:val="3B436CBD"/>
    <w:pPr>
      <w:tabs>
        <w:tab w:val="center" w:pos="4513"/>
        <w:tab w:val="right" w:pos="9026"/>
      </w:tabs>
    </w:pPr>
  </w:style>
  <w:style w:type="character" w:customStyle="1" w:styleId="FooterChar">
    <w:name w:val="Footer Char"/>
    <w:basedOn w:val="DefaultParagraphFont"/>
    <w:link w:val="Footer"/>
    <w:uiPriority w:val="99"/>
    <w:rsid w:val="3B436CBD"/>
    <w:rPr>
      <w:noProof w:val="0"/>
      <w:lang w:val="en-GB"/>
    </w:rPr>
  </w:style>
  <w:style w:type="character" w:styleId="Hyperlink">
    <w:name w:val="Hyperlink"/>
    <w:basedOn w:val="DefaultParagraphFont"/>
    <w:uiPriority w:val="99"/>
    <w:unhideWhenUsed/>
    <w:rsid w:val="00275721"/>
    <w:rPr>
      <w:color w:val="0563C1" w:themeColor="hyperlink"/>
      <w:u w:val="single"/>
    </w:rPr>
  </w:style>
  <w:style w:type="character" w:styleId="FollowedHyperlink">
    <w:name w:val="FollowedHyperlink"/>
    <w:basedOn w:val="DefaultParagraphFont"/>
    <w:uiPriority w:val="99"/>
    <w:semiHidden/>
    <w:unhideWhenUsed/>
    <w:rsid w:val="00275721"/>
    <w:rPr>
      <w:color w:val="954F72" w:themeColor="followedHyperlink"/>
      <w:u w:val="single"/>
    </w:rPr>
  </w:style>
  <w:style w:type="character" w:customStyle="1" w:styleId="st">
    <w:name w:val="st"/>
    <w:basedOn w:val="DefaultParagraphFont"/>
    <w:rsid w:val="007A2873"/>
  </w:style>
  <w:style w:type="character" w:customStyle="1" w:styleId="normaltextrun">
    <w:name w:val="normaltextrun"/>
    <w:basedOn w:val="DefaultParagraphFont"/>
    <w:rsid w:val="00353F4D"/>
  </w:style>
  <w:style w:type="paragraph" w:styleId="FootnoteText">
    <w:name w:val="footnote text"/>
    <w:basedOn w:val="Normal"/>
    <w:link w:val="FootnoteTextChar"/>
    <w:uiPriority w:val="99"/>
    <w:semiHidden/>
    <w:unhideWhenUsed/>
    <w:rsid w:val="3B436CBD"/>
  </w:style>
  <w:style w:type="character" w:customStyle="1" w:styleId="FootnoteTextChar">
    <w:name w:val="Footnote Text Char"/>
    <w:basedOn w:val="DefaultParagraphFont"/>
    <w:link w:val="FootnoteText"/>
    <w:uiPriority w:val="99"/>
    <w:semiHidden/>
    <w:rsid w:val="3B436CBD"/>
    <w:rPr>
      <w:noProof w:val="0"/>
      <w:lang w:val="en-GB"/>
    </w:rPr>
  </w:style>
  <w:style w:type="character" w:styleId="FootnoteReference">
    <w:name w:val="footnote reference"/>
    <w:basedOn w:val="DefaultParagraphFont"/>
    <w:uiPriority w:val="99"/>
    <w:semiHidden/>
    <w:unhideWhenUsed/>
    <w:rsid w:val="005E761B"/>
    <w:rPr>
      <w:vertAlign w:val="superscript"/>
    </w:rPr>
  </w:style>
  <w:style w:type="character" w:customStyle="1" w:styleId="UnresolvedMention1">
    <w:name w:val="Unresolved Mention1"/>
    <w:basedOn w:val="DefaultParagraphFont"/>
    <w:uiPriority w:val="99"/>
    <w:semiHidden/>
    <w:unhideWhenUsed/>
    <w:rsid w:val="008722EE"/>
    <w:rPr>
      <w:color w:val="605E5C"/>
      <w:shd w:val="clear" w:color="auto" w:fill="E1DFDD"/>
    </w:rPr>
  </w:style>
  <w:style w:type="character" w:customStyle="1" w:styleId="apple-converted-space">
    <w:name w:val="apple-converted-space"/>
    <w:basedOn w:val="DefaultParagraphFont"/>
    <w:rsid w:val="00AB506C"/>
  </w:style>
  <w:style w:type="paragraph" w:customStyle="1" w:styleId="xmsonormal">
    <w:name w:val="x_msonormal"/>
    <w:basedOn w:val="Normal"/>
    <w:uiPriority w:val="1"/>
    <w:rsid w:val="3B436CBD"/>
    <w:pPr>
      <w:spacing w:beforeAutospacing="1" w:afterAutospacing="1"/>
    </w:pPr>
  </w:style>
  <w:style w:type="paragraph" w:customStyle="1" w:styleId="paragraph">
    <w:name w:val="paragraph"/>
    <w:basedOn w:val="Normal"/>
    <w:rsid w:val="3B436CBD"/>
    <w:pPr>
      <w:spacing w:beforeAutospacing="1" w:afterAutospacing="1"/>
    </w:pPr>
    <w:rPr>
      <w:lang w:eastAsia="zh-CN"/>
    </w:rPr>
  </w:style>
  <w:style w:type="character" w:customStyle="1" w:styleId="eop">
    <w:name w:val="eop"/>
    <w:basedOn w:val="DefaultParagraphFont"/>
    <w:rsid w:val="00290E36"/>
  </w:style>
  <w:style w:type="numbering" w:customStyle="1" w:styleId="CurrentList1">
    <w:name w:val="Current List1"/>
    <w:uiPriority w:val="99"/>
    <w:rsid w:val="000C1A21"/>
    <w:pPr>
      <w:numPr>
        <w:numId w:val="4"/>
      </w:numPr>
    </w:pPr>
  </w:style>
  <w:style w:type="paragraph" w:styleId="TOC1">
    <w:name w:val="toc 1"/>
    <w:basedOn w:val="Normal"/>
    <w:next w:val="Normal"/>
    <w:uiPriority w:val="39"/>
    <w:unhideWhenUsed/>
    <w:rsid w:val="3B436CBD"/>
    <w:pPr>
      <w:spacing w:after="100"/>
    </w:pPr>
  </w:style>
  <w:style w:type="paragraph" w:styleId="TOC2">
    <w:name w:val="toc 2"/>
    <w:basedOn w:val="Normal"/>
    <w:next w:val="Normal"/>
    <w:uiPriority w:val="39"/>
    <w:unhideWhenUsed/>
    <w:rsid w:val="3B436CBD"/>
    <w:pPr>
      <w:spacing w:after="100"/>
      <w:ind w:left="220"/>
    </w:pPr>
  </w:style>
  <w:style w:type="paragraph" w:styleId="TOC3">
    <w:name w:val="toc 3"/>
    <w:basedOn w:val="Normal"/>
    <w:next w:val="Normal"/>
    <w:uiPriority w:val="39"/>
    <w:unhideWhenUsed/>
    <w:rsid w:val="3B436CBD"/>
    <w:pPr>
      <w:spacing w:after="100"/>
      <w:ind w:left="440"/>
    </w:pPr>
  </w:style>
  <w:style w:type="paragraph" w:styleId="TOC4">
    <w:name w:val="toc 4"/>
    <w:basedOn w:val="Normal"/>
    <w:next w:val="Normal"/>
    <w:uiPriority w:val="39"/>
    <w:unhideWhenUsed/>
    <w:rsid w:val="3B436CBD"/>
    <w:pPr>
      <w:spacing w:after="100"/>
      <w:ind w:left="660"/>
    </w:pPr>
  </w:style>
  <w:style w:type="paragraph" w:styleId="TOC5">
    <w:name w:val="toc 5"/>
    <w:basedOn w:val="Normal"/>
    <w:next w:val="Normal"/>
    <w:uiPriority w:val="39"/>
    <w:unhideWhenUsed/>
    <w:rsid w:val="3B436CBD"/>
    <w:pPr>
      <w:spacing w:after="100"/>
      <w:ind w:left="880"/>
    </w:pPr>
  </w:style>
  <w:style w:type="paragraph" w:styleId="TOC6">
    <w:name w:val="toc 6"/>
    <w:basedOn w:val="Normal"/>
    <w:next w:val="Normal"/>
    <w:uiPriority w:val="39"/>
    <w:unhideWhenUsed/>
    <w:rsid w:val="3B436CBD"/>
    <w:pPr>
      <w:spacing w:after="100"/>
      <w:ind w:left="1100"/>
    </w:pPr>
  </w:style>
  <w:style w:type="paragraph" w:styleId="TOC7">
    <w:name w:val="toc 7"/>
    <w:basedOn w:val="Normal"/>
    <w:next w:val="Normal"/>
    <w:uiPriority w:val="39"/>
    <w:unhideWhenUsed/>
    <w:rsid w:val="3B436CBD"/>
    <w:pPr>
      <w:spacing w:after="100"/>
      <w:ind w:left="1320"/>
    </w:pPr>
  </w:style>
  <w:style w:type="paragraph" w:styleId="TOC8">
    <w:name w:val="toc 8"/>
    <w:basedOn w:val="Normal"/>
    <w:next w:val="Normal"/>
    <w:uiPriority w:val="39"/>
    <w:unhideWhenUsed/>
    <w:rsid w:val="3B436CBD"/>
    <w:pPr>
      <w:spacing w:after="100"/>
      <w:ind w:left="1540"/>
    </w:pPr>
  </w:style>
  <w:style w:type="paragraph" w:styleId="TOC9">
    <w:name w:val="toc 9"/>
    <w:basedOn w:val="Normal"/>
    <w:next w:val="Normal"/>
    <w:uiPriority w:val="39"/>
    <w:unhideWhenUsed/>
    <w:rsid w:val="3B436CBD"/>
    <w:pPr>
      <w:spacing w:after="100"/>
      <w:ind w:left="1760"/>
    </w:pPr>
  </w:style>
  <w:style w:type="paragraph" w:styleId="EndnoteText">
    <w:name w:val="endnote text"/>
    <w:basedOn w:val="Normal"/>
    <w:link w:val="EndnoteTextChar"/>
    <w:uiPriority w:val="99"/>
    <w:semiHidden/>
    <w:unhideWhenUsed/>
    <w:rsid w:val="3B436CBD"/>
    <w:rPr>
      <w:sz w:val="20"/>
      <w:szCs w:val="20"/>
    </w:rPr>
  </w:style>
  <w:style w:type="character" w:customStyle="1" w:styleId="EndnoteTextChar">
    <w:name w:val="Endnote Text Char"/>
    <w:basedOn w:val="DefaultParagraphFont"/>
    <w:link w:val="EndnoteText"/>
    <w:uiPriority w:val="99"/>
    <w:semiHidden/>
    <w:rsid w:val="3B436CBD"/>
    <w:rPr>
      <w:noProof w:val="0"/>
      <w:sz w:val="20"/>
      <w:szCs w:val="20"/>
      <w:lang w:val="en-GB"/>
    </w:rPr>
  </w:style>
  <w:style w:type="character" w:styleId="UnresolvedMention">
    <w:name w:val="Unresolved Mention"/>
    <w:basedOn w:val="DefaultParagraphFont"/>
    <w:uiPriority w:val="99"/>
    <w:semiHidden/>
    <w:unhideWhenUsed/>
    <w:rsid w:val="004206B4"/>
    <w:rPr>
      <w:color w:val="605E5C"/>
      <w:shd w:val="clear" w:color="auto" w:fill="E1DFDD"/>
    </w:rPr>
  </w:style>
  <w:style w:type="paragraph" w:styleId="PlainText">
    <w:name w:val="Plain Text"/>
    <w:basedOn w:val="Normal"/>
    <w:link w:val="PlainTextChar"/>
    <w:uiPriority w:val="99"/>
    <w:semiHidden/>
    <w:unhideWhenUsed/>
    <w:rsid w:val="004206B4"/>
    <w:pPr>
      <w:spacing w:line="240" w:lineRule="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4206B4"/>
    <w:rPr>
      <w:rFonts w:ascii="Calibri" w:hAnsi="Calibri"/>
      <w:sz w:val="22"/>
      <w:szCs w:val="21"/>
    </w:rPr>
  </w:style>
  <w:style w:type="character" w:customStyle="1" w:styleId="markedcontent">
    <w:name w:val="markedcontent"/>
    <w:basedOn w:val="DefaultParagraphFont"/>
    <w:rsid w:val="00E7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50843">
      <w:bodyDiv w:val="1"/>
      <w:marLeft w:val="0"/>
      <w:marRight w:val="0"/>
      <w:marTop w:val="0"/>
      <w:marBottom w:val="0"/>
      <w:divBdr>
        <w:top w:val="none" w:sz="0" w:space="0" w:color="auto"/>
        <w:left w:val="none" w:sz="0" w:space="0" w:color="auto"/>
        <w:bottom w:val="none" w:sz="0" w:space="0" w:color="auto"/>
        <w:right w:val="none" w:sz="0" w:space="0" w:color="auto"/>
      </w:divBdr>
    </w:div>
    <w:div w:id="245723942">
      <w:bodyDiv w:val="1"/>
      <w:marLeft w:val="0"/>
      <w:marRight w:val="0"/>
      <w:marTop w:val="0"/>
      <w:marBottom w:val="0"/>
      <w:divBdr>
        <w:top w:val="none" w:sz="0" w:space="0" w:color="auto"/>
        <w:left w:val="none" w:sz="0" w:space="0" w:color="auto"/>
        <w:bottom w:val="none" w:sz="0" w:space="0" w:color="auto"/>
        <w:right w:val="none" w:sz="0" w:space="0" w:color="auto"/>
      </w:divBdr>
    </w:div>
    <w:div w:id="340009463">
      <w:bodyDiv w:val="1"/>
      <w:marLeft w:val="0"/>
      <w:marRight w:val="0"/>
      <w:marTop w:val="0"/>
      <w:marBottom w:val="0"/>
      <w:divBdr>
        <w:top w:val="none" w:sz="0" w:space="0" w:color="auto"/>
        <w:left w:val="none" w:sz="0" w:space="0" w:color="auto"/>
        <w:bottom w:val="none" w:sz="0" w:space="0" w:color="auto"/>
        <w:right w:val="none" w:sz="0" w:space="0" w:color="auto"/>
      </w:divBdr>
    </w:div>
    <w:div w:id="424036530">
      <w:bodyDiv w:val="1"/>
      <w:marLeft w:val="0"/>
      <w:marRight w:val="0"/>
      <w:marTop w:val="0"/>
      <w:marBottom w:val="0"/>
      <w:divBdr>
        <w:top w:val="none" w:sz="0" w:space="0" w:color="auto"/>
        <w:left w:val="none" w:sz="0" w:space="0" w:color="auto"/>
        <w:bottom w:val="none" w:sz="0" w:space="0" w:color="auto"/>
        <w:right w:val="none" w:sz="0" w:space="0" w:color="auto"/>
      </w:divBdr>
    </w:div>
    <w:div w:id="498276621">
      <w:bodyDiv w:val="1"/>
      <w:marLeft w:val="0"/>
      <w:marRight w:val="0"/>
      <w:marTop w:val="0"/>
      <w:marBottom w:val="0"/>
      <w:divBdr>
        <w:top w:val="none" w:sz="0" w:space="0" w:color="auto"/>
        <w:left w:val="none" w:sz="0" w:space="0" w:color="auto"/>
        <w:bottom w:val="none" w:sz="0" w:space="0" w:color="auto"/>
        <w:right w:val="none" w:sz="0" w:space="0" w:color="auto"/>
      </w:divBdr>
      <w:divsChild>
        <w:div w:id="1805154593">
          <w:marLeft w:val="0"/>
          <w:marRight w:val="0"/>
          <w:marTop w:val="0"/>
          <w:marBottom w:val="0"/>
          <w:divBdr>
            <w:top w:val="none" w:sz="0" w:space="0" w:color="auto"/>
            <w:left w:val="none" w:sz="0" w:space="0" w:color="auto"/>
            <w:bottom w:val="none" w:sz="0" w:space="0" w:color="auto"/>
            <w:right w:val="none" w:sz="0" w:space="0" w:color="auto"/>
          </w:divBdr>
          <w:divsChild>
            <w:div w:id="12160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3948">
      <w:bodyDiv w:val="1"/>
      <w:marLeft w:val="0"/>
      <w:marRight w:val="0"/>
      <w:marTop w:val="0"/>
      <w:marBottom w:val="0"/>
      <w:divBdr>
        <w:top w:val="none" w:sz="0" w:space="0" w:color="auto"/>
        <w:left w:val="none" w:sz="0" w:space="0" w:color="auto"/>
        <w:bottom w:val="none" w:sz="0" w:space="0" w:color="auto"/>
        <w:right w:val="none" w:sz="0" w:space="0" w:color="auto"/>
      </w:divBdr>
    </w:div>
    <w:div w:id="535779218">
      <w:bodyDiv w:val="1"/>
      <w:marLeft w:val="0"/>
      <w:marRight w:val="0"/>
      <w:marTop w:val="0"/>
      <w:marBottom w:val="0"/>
      <w:divBdr>
        <w:top w:val="none" w:sz="0" w:space="0" w:color="auto"/>
        <w:left w:val="none" w:sz="0" w:space="0" w:color="auto"/>
        <w:bottom w:val="none" w:sz="0" w:space="0" w:color="auto"/>
        <w:right w:val="none" w:sz="0" w:space="0" w:color="auto"/>
      </w:divBdr>
    </w:div>
    <w:div w:id="587270183">
      <w:bodyDiv w:val="1"/>
      <w:marLeft w:val="0"/>
      <w:marRight w:val="0"/>
      <w:marTop w:val="0"/>
      <w:marBottom w:val="0"/>
      <w:divBdr>
        <w:top w:val="none" w:sz="0" w:space="0" w:color="auto"/>
        <w:left w:val="none" w:sz="0" w:space="0" w:color="auto"/>
        <w:bottom w:val="none" w:sz="0" w:space="0" w:color="auto"/>
        <w:right w:val="none" w:sz="0" w:space="0" w:color="auto"/>
      </w:divBdr>
      <w:divsChild>
        <w:div w:id="850413160">
          <w:marLeft w:val="0"/>
          <w:marRight w:val="0"/>
          <w:marTop w:val="0"/>
          <w:marBottom w:val="0"/>
          <w:divBdr>
            <w:top w:val="none" w:sz="0" w:space="0" w:color="auto"/>
            <w:left w:val="none" w:sz="0" w:space="0" w:color="auto"/>
            <w:bottom w:val="none" w:sz="0" w:space="0" w:color="auto"/>
            <w:right w:val="none" w:sz="0" w:space="0" w:color="auto"/>
          </w:divBdr>
          <w:divsChild>
            <w:div w:id="20006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9069">
      <w:bodyDiv w:val="1"/>
      <w:marLeft w:val="0"/>
      <w:marRight w:val="0"/>
      <w:marTop w:val="0"/>
      <w:marBottom w:val="0"/>
      <w:divBdr>
        <w:top w:val="none" w:sz="0" w:space="0" w:color="auto"/>
        <w:left w:val="none" w:sz="0" w:space="0" w:color="auto"/>
        <w:bottom w:val="none" w:sz="0" w:space="0" w:color="auto"/>
        <w:right w:val="none" w:sz="0" w:space="0" w:color="auto"/>
      </w:divBdr>
      <w:divsChild>
        <w:div w:id="1939676766">
          <w:marLeft w:val="0"/>
          <w:marRight w:val="0"/>
          <w:marTop w:val="0"/>
          <w:marBottom w:val="0"/>
          <w:divBdr>
            <w:top w:val="none" w:sz="0" w:space="0" w:color="auto"/>
            <w:left w:val="none" w:sz="0" w:space="0" w:color="auto"/>
            <w:bottom w:val="none" w:sz="0" w:space="0" w:color="auto"/>
            <w:right w:val="none" w:sz="0" w:space="0" w:color="auto"/>
          </w:divBdr>
        </w:div>
        <w:div w:id="477262849">
          <w:marLeft w:val="0"/>
          <w:marRight w:val="0"/>
          <w:marTop w:val="0"/>
          <w:marBottom w:val="0"/>
          <w:divBdr>
            <w:top w:val="none" w:sz="0" w:space="0" w:color="auto"/>
            <w:left w:val="none" w:sz="0" w:space="0" w:color="auto"/>
            <w:bottom w:val="none" w:sz="0" w:space="0" w:color="auto"/>
            <w:right w:val="none" w:sz="0" w:space="0" w:color="auto"/>
          </w:divBdr>
        </w:div>
        <w:div w:id="1728524788">
          <w:marLeft w:val="0"/>
          <w:marRight w:val="0"/>
          <w:marTop w:val="0"/>
          <w:marBottom w:val="0"/>
          <w:divBdr>
            <w:top w:val="none" w:sz="0" w:space="0" w:color="auto"/>
            <w:left w:val="none" w:sz="0" w:space="0" w:color="auto"/>
            <w:bottom w:val="none" w:sz="0" w:space="0" w:color="auto"/>
            <w:right w:val="none" w:sz="0" w:space="0" w:color="auto"/>
          </w:divBdr>
        </w:div>
        <w:div w:id="1777796693">
          <w:marLeft w:val="0"/>
          <w:marRight w:val="0"/>
          <w:marTop w:val="0"/>
          <w:marBottom w:val="0"/>
          <w:divBdr>
            <w:top w:val="none" w:sz="0" w:space="0" w:color="auto"/>
            <w:left w:val="none" w:sz="0" w:space="0" w:color="auto"/>
            <w:bottom w:val="none" w:sz="0" w:space="0" w:color="auto"/>
            <w:right w:val="none" w:sz="0" w:space="0" w:color="auto"/>
          </w:divBdr>
        </w:div>
        <w:div w:id="96947018">
          <w:marLeft w:val="0"/>
          <w:marRight w:val="0"/>
          <w:marTop w:val="0"/>
          <w:marBottom w:val="0"/>
          <w:divBdr>
            <w:top w:val="none" w:sz="0" w:space="0" w:color="auto"/>
            <w:left w:val="none" w:sz="0" w:space="0" w:color="auto"/>
            <w:bottom w:val="none" w:sz="0" w:space="0" w:color="auto"/>
            <w:right w:val="none" w:sz="0" w:space="0" w:color="auto"/>
          </w:divBdr>
        </w:div>
        <w:div w:id="49228259">
          <w:marLeft w:val="0"/>
          <w:marRight w:val="0"/>
          <w:marTop w:val="0"/>
          <w:marBottom w:val="0"/>
          <w:divBdr>
            <w:top w:val="none" w:sz="0" w:space="0" w:color="auto"/>
            <w:left w:val="none" w:sz="0" w:space="0" w:color="auto"/>
            <w:bottom w:val="none" w:sz="0" w:space="0" w:color="auto"/>
            <w:right w:val="none" w:sz="0" w:space="0" w:color="auto"/>
          </w:divBdr>
        </w:div>
        <w:div w:id="24908527">
          <w:marLeft w:val="0"/>
          <w:marRight w:val="0"/>
          <w:marTop w:val="0"/>
          <w:marBottom w:val="0"/>
          <w:divBdr>
            <w:top w:val="none" w:sz="0" w:space="0" w:color="auto"/>
            <w:left w:val="none" w:sz="0" w:space="0" w:color="auto"/>
            <w:bottom w:val="none" w:sz="0" w:space="0" w:color="auto"/>
            <w:right w:val="none" w:sz="0" w:space="0" w:color="auto"/>
          </w:divBdr>
        </w:div>
        <w:div w:id="1615597916">
          <w:marLeft w:val="0"/>
          <w:marRight w:val="0"/>
          <w:marTop w:val="0"/>
          <w:marBottom w:val="0"/>
          <w:divBdr>
            <w:top w:val="none" w:sz="0" w:space="0" w:color="auto"/>
            <w:left w:val="none" w:sz="0" w:space="0" w:color="auto"/>
            <w:bottom w:val="none" w:sz="0" w:space="0" w:color="auto"/>
            <w:right w:val="none" w:sz="0" w:space="0" w:color="auto"/>
          </w:divBdr>
        </w:div>
        <w:div w:id="1973946056">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sChild>
    </w:div>
    <w:div w:id="722214239">
      <w:bodyDiv w:val="1"/>
      <w:marLeft w:val="0"/>
      <w:marRight w:val="0"/>
      <w:marTop w:val="0"/>
      <w:marBottom w:val="0"/>
      <w:divBdr>
        <w:top w:val="none" w:sz="0" w:space="0" w:color="auto"/>
        <w:left w:val="none" w:sz="0" w:space="0" w:color="auto"/>
        <w:bottom w:val="none" w:sz="0" w:space="0" w:color="auto"/>
        <w:right w:val="none" w:sz="0" w:space="0" w:color="auto"/>
      </w:divBdr>
    </w:div>
    <w:div w:id="795683600">
      <w:bodyDiv w:val="1"/>
      <w:marLeft w:val="0"/>
      <w:marRight w:val="0"/>
      <w:marTop w:val="0"/>
      <w:marBottom w:val="0"/>
      <w:divBdr>
        <w:top w:val="none" w:sz="0" w:space="0" w:color="auto"/>
        <w:left w:val="none" w:sz="0" w:space="0" w:color="auto"/>
        <w:bottom w:val="none" w:sz="0" w:space="0" w:color="auto"/>
        <w:right w:val="none" w:sz="0" w:space="0" w:color="auto"/>
      </w:divBdr>
    </w:div>
    <w:div w:id="890504196">
      <w:bodyDiv w:val="1"/>
      <w:marLeft w:val="0"/>
      <w:marRight w:val="0"/>
      <w:marTop w:val="0"/>
      <w:marBottom w:val="0"/>
      <w:divBdr>
        <w:top w:val="none" w:sz="0" w:space="0" w:color="auto"/>
        <w:left w:val="none" w:sz="0" w:space="0" w:color="auto"/>
        <w:bottom w:val="none" w:sz="0" w:space="0" w:color="auto"/>
        <w:right w:val="none" w:sz="0" w:space="0" w:color="auto"/>
      </w:divBdr>
    </w:div>
    <w:div w:id="939264983">
      <w:bodyDiv w:val="1"/>
      <w:marLeft w:val="0"/>
      <w:marRight w:val="0"/>
      <w:marTop w:val="0"/>
      <w:marBottom w:val="0"/>
      <w:divBdr>
        <w:top w:val="none" w:sz="0" w:space="0" w:color="auto"/>
        <w:left w:val="none" w:sz="0" w:space="0" w:color="auto"/>
        <w:bottom w:val="none" w:sz="0" w:space="0" w:color="auto"/>
        <w:right w:val="none" w:sz="0" w:space="0" w:color="auto"/>
      </w:divBdr>
    </w:div>
    <w:div w:id="1272055779">
      <w:bodyDiv w:val="1"/>
      <w:marLeft w:val="0"/>
      <w:marRight w:val="0"/>
      <w:marTop w:val="0"/>
      <w:marBottom w:val="0"/>
      <w:divBdr>
        <w:top w:val="none" w:sz="0" w:space="0" w:color="auto"/>
        <w:left w:val="none" w:sz="0" w:space="0" w:color="auto"/>
        <w:bottom w:val="none" w:sz="0" w:space="0" w:color="auto"/>
        <w:right w:val="none" w:sz="0" w:space="0" w:color="auto"/>
      </w:divBdr>
    </w:div>
    <w:div w:id="1272709776">
      <w:bodyDiv w:val="1"/>
      <w:marLeft w:val="0"/>
      <w:marRight w:val="0"/>
      <w:marTop w:val="0"/>
      <w:marBottom w:val="0"/>
      <w:divBdr>
        <w:top w:val="none" w:sz="0" w:space="0" w:color="auto"/>
        <w:left w:val="none" w:sz="0" w:space="0" w:color="auto"/>
        <w:bottom w:val="none" w:sz="0" w:space="0" w:color="auto"/>
        <w:right w:val="none" w:sz="0" w:space="0" w:color="auto"/>
      </w:divBdr>
      <w:divsChild>
        <w:div w:id="316764487">
          <w:marLeft w:val="0"/>
          <w:marRight w:val="0"/>
          <w:marTop w:val="0"/>
          <w:marBottom w:val="0"/>
          <w:divBdr>
            <w:top w:val="none" w:sz="0" w:space="0" w:color="auto"/>
            <w:left w:val="none" w:sz="0" w:space="0" w:color="auto"/>
            <w:bottom w:val="none" w:sz="0" w:space="0" w:color="auto"/>
            <w:right w:val="none" w:sz="0" w:space="0" w:color="auto"/>
          </w:divBdr>
          <w:divsChild>
            <w:div w:id="19855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3150">
      <w:bodyDiv w:val="1"/>
      <w:marLeft w:val="0"/>
      <w:marRight w:val="0"/>
      <w:marTop w:val="0"/>
      <w:marBottom w:val="0"/>
      <w:divBdr>
        <w:top w:val="none" w:sz="0" w:space="0" w:color="auto"/>
        <w:left w:val="none" w:sz="0" w:space="0" w:color="auto"/>
        <w:bottom w:val="none" w:sz="0" w:space="0" w:color="auto"/>
        <w:right w:val="none" w:sz="0" w:space="0" w:color="auto"/>
      </w:divBdr>
      <w:divsChild>
        <w:div w:id="257057411">
          <w:marLeft w:val="0"/>
          <w:marRight w:val="0"/>
          <w:marTop w:val="0"/>
          <w:marBottom w:val="0"/>
          <w:divBdr>
            <w:top w:val="none" w:sz="0" w:space="0" w:color="auto"/>
            <w:left w:val="none" w:sz="0" w:space="0" w:color="auto"/>
            <w:bottom w:val="none" w:sz="0" w:space="0" w:color="auto"/>
            <w:right w:val="none" w:sz="0" w:space="0" w:color="auto"/>
          </w:divBdr>
        </w:div>
        <w:div w:id="1558933442">
          <w:marLeft w:val="0"/>
          <w:marRight w:val="0"/>
          <w:marTop w:val="0"/>
          <w:marBottom w:val="0"/>
          <w:divBdr>
            <w:top w:val="none" w:sz="0" w:space="0" w:color="auto"/>
            <w:left w:val="none" w:sz="0" w:space="0" w:color="auto"/>
            <w:bottom w:val="none" w:sz="0" w:space="0" w:color="auto"/>
            <w:right w:val="none" w:sz="0" w:space="0" w:color="auto"/>
          </w:divBdr>
        </w:div>
        <w:div w:id="149568496">
          <w:marLeft w:val="0"/>
          <w:marRight w:val="0"/>
          <w:marTop w:val="0"/>
          <w:marBottom w:val="0"/>
          <w:divBdr>
            <w:top w:val="none" w:sz="0" w:space="0" w:color="auto"/>
            <w:left w:val="none" w:sz="0" w:space="0" w:color="auto"/>
            <w:bottom w:val="none" w:sz="0" w:space="0" w:color="auto"/>
            <w:right w:val="none" w:sz="0" w:space="0" w:color="auto"/>
          </w:divBdr>
        </w:div>
        <w:div w:id="250479667">
          <w:marLeft w:val="0"/>
          <w:marRight w:val="0"/>
          <w:marTop w:val="0"/>
          <w:marBottom w:val="0"/>
          <w:divBdr>
            <w:top w:val="none" w:sz="0" w:space="0" w:color="auto"/>
            <w:left w:val="none" w:sz="0" w:space="0" w:color="auto"/>
            <w:bottom w:val="none" w:sz="0" w:space="0" w:color="auto"/>
            <w:right w:val="none" w:sz="0" w:space="0" w:color="auto"/>
          </w:divBdr>
        </w:div>
        <w:div w:id="571699647">
          <w:marLeft w:val="0"/>
          <w:marRight w:val="0"/>
          <w:marTop w:val="0"/>
          <w:marBottom w:val="0"/>
          <w:divBdr>
            <w:top w:val="none" w:sz="0" w:space="0" w:color="auto"/>
            <w:left w:val="none" w:sz="0" w:space="0" w:color="auto"/>
            <w:bottom w:val="none" w:sz="0" w:space="0" w:color="auto"/>
            <w:right w:val="none" w:sz="0" w:space="0" w:color="auto"/>
          </w:divBdr>
        </w:div>
      </w:divsChild>
    </w:div>
    <w:div w:id="1405759346">
      <w:bodyDiv w:val="1"/>
      <w:marLeft w:val="0"/>
      <w:marRight w:val="0"/>
      <w:marTop w:val="0"/>
      <w:marBottom w:val="0"/>
      <w:divBdr>
        <w:top w:val="none" w:sz="0" w:space="0" w:color="auto"/>
        <w:left w:val="none" w:sz="0" w:space="0" w:color="auto"/>
        <w:bottom w:val="none" w:sz="0" w:space="0" w:color="auto"/>
        <w:right w:val="none" w:sz="0" w:space="0" w:color="auto"/>
      </w:divBdr>
      <w:divsChild>
        <w:div w:id="1352684428">
          <w:marLeft w:val="0"/>
          <w:marRight w:val="0"/>
          <w:marTop w:val="0"/>
          <w:marBottom w:val="0"/>
          <w:divBdr>
            <w:top w:val="none" w:sz="0" w:space="0" w:color="auto"/>
            <w:left w:val="none" w:sz="0" w:space="0" w:color="auto"/>
            <w:bottom w:val="none" w:sz="0" w:space="0" w:color="auto"/>
            <w:right w:val="none" w:sz="0" w:space="0" w:color="auto"/>
          </w:divBdr>
          <w:divsChild>
            <w:div w:id="1290890847">
              <w:marLeft w:val="0"/>
              <w:marRight w:val="0"/>
              <w:marTop w:val="0"/>
              <w:marBottom w:val="0"/>
              <w:divBdr>
                <w:top w:val="none" w:sz="0" w:space="0" w:color="auto"/>
                <w:left w:val="none" w:sz="0" w:space="0" w:color="auto"/>
                <w:bottom w:val="none" w:sz="0" w:space="0" w:color="auto"/>
                <w:right w:val="none" w:sz="0" w:space="0" w:color="auto"/>
              </w:divBdr>
              <w:divsChild>
                <w:div w:id="14610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6422">
      <w:bodyDiv w:val="1"/>
      <w:marLeft w:val="0"/>
      <w:marRight w:val="0"/>
      <w:marTop w:val="0"/>
      <w:marBottom w:val="0"/>
      <w:divBdr>
        <w:top w:val="none" w:sz="0" w:space="0" w:color="auto"/>
        <w:left w:val="none" w:sz="0" w:space="0" w:color="auto"/>
        <w:bottom w:val="none" w:sz="0" w:space="0" w:color="auto"/>
        <w:right w:val="none" w:sz="0" w:space="0" w:color="auto"/>
      </w:divBdr>
    </w:div>
    <w:div w:id="1467551078">
      <w:bodyDiv w:val="1"/>
      <w:marLeft w:val="0"/>
      <w:marRight w:val="0"/>
      <w:marTop w:val="0"/>
      <w:marBottom w:val="0"/>
      <w:divBdr>
        <w:top w:val="none" w:sz="0" w:space="0" w:color="auto"/>
        <w:left w:val="none" w:sz="0" w:space="0" w:color="auto"/>
        <w:bottom w:val="none" w:sz="0" w:space="0" w:color="auto"/>
        <w:right w:val="none" w:sz="0" w:space="0" w:color="auto"/>
      </w:divBdr>
      <w:divsChild>
        <w:div w:id="1395155051">
          <w:marLeft w:val="0"/>
          <w:marRight w:val="0"/>
          <w:marTop w:val="0"/>
          <w:marBottom w:val="0"/>
          <w:divBdr>
            <w:top w:val="none" w:sz="0" w:space="0" w:color="auto"/>
            <w:left w:val="none" w:sz="0" w:space="0" w:color="auto"/>
            <w:bottom w:val="none" w:sz="0" w:space="0" w:color="auto"/>
            <w:right w:val="none" w:sz="0" w:space="0" w:color="auto"/>
          </w:divBdr>
        </w:div>
        <w:div w:id="34086513">
          <w:marLeft w:val="0"/>
          <w:marRight w:val="0"/>
          <w:marTop w:val="0"/>
          <w:marBottom w:val="0"/>
          <w:divBdr>
            <w:top w:val="none" w:sz="0" w:space="0" w:color="auto"/>
            <w:left w:val="none" w:sz="0" w:space="0" w:color="auto"/>
            <w:bottom w:val="none" w:sz="0" w:space="0" w:color="auto"/>
            <w:right w:val="none" w:sz="0" w:space="0" w:color="auto"/>
          </w:divBdr>
        </w:div>
      </w:divsChild>
    </w:div>
    <w:div w:id="1472020231">
      <w:bodyDiv w:val="1"/>
      <w:marLeft w:val="0"/>
      <w:marRight w:val="0"/>
      <w:marTop w:val="0"/>
      <w:marBottom w:val="0"/>
      <w:divBdr>
        <w:top w:val="none" w:sz="0" w:space="0" w:color="auto"/>
        <w:left w:val="none" w:sz="0" w:space="0" w:color="auto"/>
        <w:bottom w:val="none" w:sz="0" w:space="0" w:color="auto"/>
        <w:right w:val="none" w:sz="0" w:space="0" w:color="auto"/>
      </w:divBdr>
      <w:divsChild>
        <w:div w:id="1672218463">
          <w:marLeft w:val="0"/>
          <w:marRight w:val="0"/>
          <w:marTop w:val="0"/>
          <w:marBottom w:val="0"/>
          <w:divBdr>
            <w:top w:val="none" w:sz="0" w:space="0" w:color="auto"/>
            <w:left w:val="none" w:sz="0" w:space="0" w:color="auto"/>
            <w:bottom w:val="none" w:sz="0" w:space="0" w:color="auto"/>
            <w:right w:val="none" w:sz="0" w:space="0" w:color="auto"/>
          </w:divBdr>
          <w:divsChild>
            <w:div w:id="2053074287">
              <w:marLeft w:val="0"/>
              <w:marRight w:val="0"/>
              <w:marTop w:val="0"/>
              <w:marBottom w:val="0"/>
              <w:divBdr>
                <w:top w:val="none" w:sz="0" w:space="0" w:color="auto"/>
                <w:left w:val="none" w:sz="0" w:space="0" w:color="auto"/>
                <w:bottom w:val="none" w:sz="0" w:space="0" w:color="auto"/>
                <w:right w:val="none" w:sz="0" w:space="0" w:color="auto"/>
              </w:divBdr>
              <w:divsChild>
                <w:div w:id="1347635872">
                  <w:marLeft w:val="0"/>
                  <w:marRight w:val="0"/>
                  <w:marTop w:val="0"/>
                  <w:marBottom w:val="0"/>
                  <w:divBdr>
                    <w:top w:val="none" w:sz="0" w:space="0" w:color="auto"/>
                    <w:left w:val="none" w:sz="0" w:space="0" w:color="auto"/>
                    <w:bottom w:val="none" w:sz="0" w:space="0" w:color="auto"/>
                    <w:right w:val="none" w:sz="0" w:space="0" w:color="auto"/>
                  </w:divBdr>
                </w:div>
                <w:div w:id="17754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2384">
      <w:bodyDiv w:val="1"/>
      <w:marLeft w:val="0"/>
      <w:marRight w:val="0"/>
      <w:marTop w:val="0"/>
      <w:marBottom w:val="0"/>
      <w:divBdr>
        <w:top w:val="none" w:sz="0" w:space="0" w:color="auto"/>
        <w:left w:val="none" w:sz="0" w:space="0" w:color="auto"/>
        <w:bottom w:val="none" w:sz="0" w:space="0" w:color="auto"/>
        <w:right w:val="none" w:sz="0" w:space="0" w:color="auto"/>
      </w:divBdr>
      <w:divsChild>
        <w:div w:id="1250968830">
          <w:marLeft w:val="0"/>
          <w:marRight w:val="0"/>
          <w:marTop w:val="0"/>
          <w:marBottom w:val="0"/>
          <w:divBdr>
            <w:top w:val="none" w:sz="0" w:space="0" w:color="auto"/>
            <w:left w:val="none" w:sz="0" w:space="0" w:color="auto"/>
            <w:bottom w:val="none" w:sz="0" w:space="0" w:color="auto"/>
            <w:right w:val="none" w:sz="0" w:space="0" w:color="auto"/>
          </w:divBdr>
          <w:divsChild>
            <w:div w:id="6738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1797">
      <w:bodyDiv w:val="1"/>
      <w:marLeft w:val="0"/>
      <w:marRight w:val="0"/>
      <w:marTop w:val="0"/>
      <w:marBottom w:val="0"/>
      <w:divBdr>
        <w:top w:val="none" w:sz="0" w:space="0" w:color="auto"/>
        <w:left w:val="none" w:sz="0" w:space="0" w:color="auto"/>
        <w:bottom w:val="none" w:sz="0" w:space="0" w:color="auto"/>
        <w:right w:val="none" w:sz="0" w:space="0" w:color="auto"/>
      </w:divBdr>
    </w:div>
    <w:div w:id="1756786017">
      <w:bodyDiv w:val="1"/>
      <w:marLeft w:val="0"/>
      <w:marRight w:val="0"/>
      <w:marTop w:val="0"/>
      <w:marBottom w:val="0"/>
      <w:divBdr>
        <w:top w:val="none" w:sz="0" w:space="0" w:color="auto"/>
        <w:left w:val="none" w:sz="0" w:space="0" w:color="auto"/>
        <w:bottom w:val="none" w:sz="0" w:space="0" w:color="auto"/>
        <w:right w:val="none" w:sz="0" w:space="0" w:color="auto"/>
      </w:divBdr>
      <w:divsChild>
        <w:div w:id="550118705">
          <w:marLeft w:val="0"/>
          <w:marRight w:val="0"/>
          <w:marTop w:val="0"/>
          <w:marBottom w:val="0"/>
          <w:divBdr>
            <w:top w:val="none" w:sz="0" w:space="0" w:color="auto"/>
            <w:left w:val="none" w:sz="0" w:space="0" w:color="auto"/>
            <w:bottom w:val="none" w:sz="0" w:space="0" w:color="auto"/>
            <w:right w:val="none" w:sz="0" w:space="0" w:color="auto"/>
          </w:divBdr>
          <w:divsChild>
            <w:div w:id="1315648716">
              <w:marLeft w:val="0"/>
              <w:marRight w:val="0"/>
              <w:marTop w:val="0"/>
              <w:marBottom w:val="0"/>
              <w:divBdr>
                <w:top w:val="none" w:sz="0" w:space="0" w:color="auto"/>
                <w:left w:val="none" w:sz="0" w:space="0" w:color="auto"/>
                <w:bottom w:val="none" w:sz="0" w:space="0" w:color="auto"/>
                <w:right w:val="none" w:sz="0" w:space="0" w:color="auto"/>
              </w:divBdr>
              <w:divsChild>
                <w:div w:id="2397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55526">
      <w:bodyDiv w:val="1"/>
      <w:marLeft w:val="0"/>
      <w:marRight w:val="0"/>
      <w:marTop w:val="0"/>
      <w:marBottom w:val="0"/>
      <w:divBdr>
        <w:top w:val="none" w:sz="0" w:space="0" w:color="auto"/>
        <w:left w:val="none" w:sz="0" w:space="0" w:color="auto"/>
        <w:bottom w:val="none" w:sz="0" w:space="0" w:color="auto"/>
        <w:right w:val="none" w:sz="0" w:space="0" w:color="auto"/>
      </w:divBdr>
    </w:div>
    <w:div w:id="1785226233">
      <w:bodyDiv w:val="1"/>
      <w:marLeft w:val="0"/>
      <w:marRight w:val="0"/>
      <w:marTop w:val="0"/>
      <w:marBottom w:val="0"/>
      <w:divBdr>
        <w:top w:val="none" w:sz="0" w:space="0" w:color="auto"/>
        <w:left w:val="none" w:sz="0" w:space="0" w:color="auto"/>
        <w:bottom w:val="none" w:sz="0" w:space="0" w:color="auto"/>
        <w:right w:val="none" w:sz="0" w:space="0" w:color="auto"/>
      </w:divBdr>
    </w:div>
    <w:div w:id="1787772989">
      <w:bodyDiv w:val="1"/>
      <w:marLeft w:val="0"/>
      <w:marRight w:val="0"/>
      <w:marTop w:val="0"/>
      <w:marBottom w:val="0"/>
      <w:divBdr>
        <w:top w:val="none" w:sz="0" w:space="0" w:color="auto"/>
        <w:left w:val="none" w:sz="0" w:space="0" w:color="auto"/>
        <w:bottom w:val="none" w:sz="0" w:space="0" w:color="auto"/>
        <w:right w:val="none" w:sz="0" w:space="0" w:color="auto"/>
      </w:divBdr>
    </w:div>
    <w:div w:id="1855881167">
      <w:bodyDiv w:val="1"/>
      <w:marLeft w:val="0"/>
      <w:marRight w:val="0"/>
      <w:marTop w:val="0"/>
      <w:marBottom w:val="0"/>
      <w:divBdr>
        <w:top w:val="none" w:sz="0" w:space="0" w:color="auto"/>
        <w:left w:val="none" w:sz="0" w:space="0" w:color="auto"/>
        <w:bottom w:val="none" w:sz="0" w:space="0" w:color="auto"/>
        <w:right w:val="none" w:sz="0" w:space="0" w:color="auto"/>
      </w:divBdr>
      <w:divsChild>
        <w:div w:id="1062797668">
          <w:marLeft w:val="0"/>
          <w:marRight w:val="0"/>
          <w:marTop w:val="0"/>
          <w:marBottom w:val="0"/>
          <w:divBdr>
            <w:top w:val="none" w:sz="0" w:space="0" w:color="auto"/>
            <w:left w:val="none" w:sz="0" w:space="0" w:color="auto"/>
            <w:bottom w:val="none" w:sz="0" w:space="0" w:color="auto"/>
            <w:right w:val="none" w:sz="0" w:space="0" w:color="auto"/>
          </w:divBdr>
          <w:divsChild>
            <w:div w:id="204686113">
              <w:marLeft w:val="0"/>
              <w:marRight w:val="0"/>
              <w:marTop w:val="0"/>
              <w:marBottom w:val="0"/>
              <w:divBdr>
                <w:top w:val="none" w:sz="0" w:space="0" w:color="auto"/>
                <w:left w:val="none" w:sz="0" w:space="0" w:color="auto"/>
                <w:bottom w:val="none" w:sz="0" w:space="0" w:color="auto"/>
                <w:right w:val="none" w:sz="0" w:space="0" w:color="auto"/>
              </w:divBdr>
            </w:div>
            <w:div w:id="1642154397">
              <w:marLeft w:val="0"/>
              <w:marRight w:val="0"/>
              <w:marTop w:val="0"/>
              <w:marBottom w:val="0"/>
              <w:divBdr>
                <w:top w:val="none" w:sz="0" w:space="0" w:color="auto"/>
                <w:left w:val="none" w:sz="0" w:space="0" w:color="auto"/>
                <w:bottom w:val="none" w:sz="0" w:space="0" w:color="auto"/>
                <w:right w:val="none" w:sz="0" w:space="0" w:color="auto"/>
              </w:divBdr>
            </w:div>
            <w:div w:id="4058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0493">
      <w:bodyDiv w:val="1"/>
      <w:marLeft w:val="0"/>
      <w:marRight w:val="0"/>
      <w:marTop w:val="0"/>
      <w:marBottom w:val="0"/>
      <w:divBdr>
        <w:top w:val="none" w:sz="0" w:space="0" w:color="auto"/>
        <w:left w:val="none" w:sz="0" w:space="0" w:color="auto"/>
        <w:bottom w:val="none" w:sz="0" w:space="0" w:color="auto"/>
        <w:right w:val="none" w:sz="0" w:space="0" w:color="auto"/>
      </w:divBdr>
    </w:div>
    <w:div w:id="1906061328">
      <w:bodyDiv w:val="1"/>
      <w:marLeft w:val="0"/>
      <w:marRight w:val="0"/>
      <w:marTop w:val="0"/>
      <w:marBottom w:val="0"/>
      <w:divBdr>
        <w:top w:val="none" w:sz="0" w:space="0" w:color="auto"/>
        <w:left w:val="none" w:sz="0" w:space="0" w:color="auto"/>
        <w:bottom w:val="none" w:sz="0" w:space="0" w:color="auto"/>
        <w:right w:val="none" w:sz="0" w:space="0" w:color="auto"/>
      </w:divBdr>
    </w:div>
    <w:div w:id="1907493224">
      <w:bodyDiv w:val="1"/>
      <w:marLeft w:val="0"/>
      <w:marRight w:val="0"/>
      <w:marTop w:val="0"/>
      <w:marBottom w:val="0"/>
      <w:divBdr>
        <w:top w:val="none" w:sz="0" w:space="0" w:color="auto"/>
        <w:left w:val="none" w:sz="0" w:space="0" w:color="auto"/>
        <w:bottom w:val="none" w:sz="0" w:space="0" w:color="auto"/>
        <w:right w:val="none" w:sz="0" w:space="0" w:color="auto"/>
      </w:divBdr>
    </w:div>
    <w:div w:id="1929346651">
      <w:bodyDiv w:val="1"/>
      <w:marLeft w:val="0"/>
      <w:marRight w:val="0"/>
      <w:marTop w:val="0"/>
      <w:marBottom w:val="0"/>
      <w:divBdr>
        <w:top w:val="none" w:sz="0" w:space="0" w:color="auto"/>
        <w:left w:val="none" w:sz="0" w:space="0" w:color="auto"/>
        <w:bottom w:val="none" w:sz="0" w:space="0" w:color="auto"/>
        <w:right w:val="none" w:sz="0" w:space="0" w:color="auto"/>
      </w:divBdr>
    </w:div>
    <w:div w:id="2047025449">
      <w:bodyDiv w:val="1"/>
      <w:marLeft w:val="0"/>
      <w:marRight w:val="0"/>
      <w:marTop w:val="0"/>
      <w:marBottom w:val="0"/>
      <w:divBdr>
        <w:top w:val="none" w:sz="0" w:space="0" w:color="auto"/>
        <w:left w:val="none" w:sz="0" w:space="0" w:color="auto"/>
        <w:bottom w:val="none" w:sz="0" w:space="0" w:color="auto"/>
        <w:right w:val="none" w:sz="0" w:space="0" w:color="auto"/>
      </w:divBdr>
      <w:divsChild>
        <w:div w:id="1441609526">
          <w:marLeft w:val="0"/>
          <w:marRight w:val="0"/>
          <w:marTop w:val="0"/>
          <w:marBottom w:val="0"/>
          <w:divBdr>
            <w:top w:val="none" w:sz="0" w:space="0" w:color="auto"/>
            <w:left w:val="none" w:sz="0" w:space="0" w:color="auto"/>
            <w:bottom w:val="none" w:sz="0" w:space="0" w:color="auto"/>
            <w:right w:val="none" w:sz="0" w:space="0" w:color="auto"/>
          </w:divBdr>
        </w:div>
        <w:div w:id="712340487">
          <w:marLeft w:val="0"/>
          <w:marRight w:val="0"/>
          <w:marTop w:val="0"/>
          <w:marBottom w:val="0"/>
          <w:divBdr>
            <w:top w:val="none" w:sz="0" w:space="0" w:color="auto"/>
            <w:left w:val="none" w:sz="0" w:space="0" w:color="auto"/>
            <w:bottom w:val="none" w:sz="0" w:space="0" w:color="auto"/>
            <w:right w:val="none" w:sz="0" w:space="0" w:color="auto"/>
          </w:divBdr>
        </w:div>
        <w:div w:id="1657421264">
          <w:marLeft w:val="0"/>
          <w:marRight w:val="0"/>
          <w:marTop w:val="0"/>
          <w:marBottom w:val="0"/>
          <w:divBdr>
            <w:top w:val="none" w:sz="0" w:space="0" w:color="auto"/>
            <w:left w:val="none" w:sz="0" w:space="0" w:color="auto"/>
            <w:bottom w:val="none" w:sz="0" w:space="0" w:color="auto"/>
            <w:right w:val="none" w:sz="0" w:space="0" w:color="auto"/>
          </w:divBdr>
        </w:div>
        <w:div w:id="2031367536">
          <w:marLeft w:val="0"/>
          <w:marRight w:val="0"/>
          <w:marTop w:val="0"/>
          <w:marBottom w:val="0"/>
          <w:divBdr>
            <w:top w:val="none" w:sz="0" w:space="0" w:color="auto"/>
            <w:left w:val="none" w:sz="0" w:space="0" w:color="auto"/>
            <w:bottom w:val="none" w:sz="0" w:space="0" w:color="auto"/>
            <w:right w:val="none" w:sz="0" w:space="0" w:color="auto"/>
          </w:divBdr>
        </w:div>
        <w:div w:id="575212381">
          <w:marLeft w:val="0"/>
          <w:marRight w:val="0"/>
          <w:marTop w:val="0"/>
          <w:marBottom w:val="0"/>
          <w:divBdr>
            <w:top w:val="none" w:sz="0" w:space="0" w:color="auto"/>
            <w:left w:val="none" w:sz="0" w:space="0" w:color="auto"/>
            <w:bottom w:val="none" w:sz="0" w:space="0" w:color="auto"/>
            <w:right w:val="none" w:sz="0" w:space="0" w:color="auto"/>
          </w:divBdr>
        </w:div>
      </w:divsChild>
    </w:div>
    <w:div w:id="2099015535">
      <w:bodyDiv w:val="1"/>
      <w:marLeft w:val="0"/>
      <w:marRight w:val="0"/>
      <w:marTop w:val="0"/>
      <w:marBottom w:val="0"/>
      <w:divBdr>
        <w:top w:val="none" w:sz="0" w:space="0" w:color="auto"/>
        <w:left w:val="none" w:sz="0" w:space="0" w:color="auto"/>
        <w:bottom w:val="none" w:sz="0" w:space="0" w:color="auto"/>
        <w:right w:val="none" w:sz="0" w:space="0" w:color="auto"/>
      </w:divBdr>
    </w:div>
    <w:div w:id="213309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e.just.ro/Public/DetaliiDocumentAfis/141475" TargetMode="External"/><Relationship Id="rId18" Type="http://schemas.openxmlformats.org/officeDocument/2006/relationships/hyperlink" Target="http://www.carpathianconvention.org/tl_files/carpathiancon/Downloads/03%20Meetings%20and%20Events/Working%20Groups/Sustainable%20Forest%20Management/8th%20meeting/Meeting%20presentations/4.pdf" TargetMode="External"/><Relationship Id="rId26" Type="http://schemas.openxmlformats.org/officeDocument/2006/relationships/hyperlink" Target="http://www.carpathianconvention.org/eventdetailothers/events/forum-carpaticum-special-session-and-workshop-on-forest-ecosystem-vulnerabilities-to-climate-change-in-the-carpathians.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arpathianconvention.org/tl_files/carpathiancon/Downloads/03%20Meetings%20and%20Events/Working%20Groups/Sustainable%20Forest%20Management/8th%20meeting/Meeting%20presentations/7.pdf"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arpathianconvention.org/tl_files/carpathiancon/Downloads/03%20Meetings%20and%20Events/Working%20Groups/Sustainable%20Forest%20Management/8th%20meeting/Meeting%20presentations/2.pdf" TargetMode="External"/><Relationship Id="rId17" Type="http://schemas.openxmlformats.org/officeDocument/2006/relationships/hyperlink" Target="http://www.carpathianconvention.org/tl_files/carpathiancon/Downloads/03%20Meetings%20and%20Events/Working%20Groups/Sustainable%20Forest%20Management/8th%20meeting/Meeting%20presentations/3.pdf" TargetMode="External"/><Relationship Id="rId25" Type="http://schemas.openxmlformats.org/officeDocument/2006/relationships/hyperlink" Target="http://www.carpathianconvention.org/tl_files/carpathiancon/Downloads/03%20Meetings%20and%20Events/COP/2020_COP6_Online/official%20documents/CC%20COP6%20DOC10_Long_Term_Vision_2030_FINAL%20DRAFT.pdf" TargetMode="External"/><Relationship Id="rId33" Type="http://schemas.openxmlformats.org/officeDocument/2006/relationships/hyperlink" Target="http://www.carpathianconvention.org/tl_files/carpathiancon/Downloads/03%20Meetings%20and%20Events/Working%20Groups/Sustainable%20Forest%20Management/8th%20meeting/Meeting%20presentations/16.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mediu.ro/articol/catalogul-padurilor-virgine-si-cvasivirgine-din-romania/5550" TargetMode="External"/><Relationship Id="rId20" Type="http://schemas.openxmlformats.org/officeDocument/2006/relationships/hyperlink" Target="http://www.carpathianconvention.org/tl_files/carpathiancon/Downloads/03%20Meetings%20and%20Events/Working%20Groups/Sustainable%20Forest%20Management/8th%20meeting/Meeting%20presentations/6.pdf" TargetMode="External"/><Relationship Id="rId29" Type="http://schemas.openxmlformats.org/officeDocument/2006/relationships/hyperlink" Target="http://www.carpathianconvention.org/tl_files/carpathiancon/Downloads/03%20Meetings%20and%20Events/Working%20Groups/Sustainable%20Forest%20Management/8th%20meeting/Meeting%20presentations/1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pathianconvention.org/tl_files/carpathiancon/Downloads/03%20Meetings%20and%20Events/Working%20Groups/Sustainable%20Forest%20Management/8th%20meeting/Meeting%20presentations/1.pdf" TargetMode="External"/><Relationship Id="rId24" Type="http://schemas.openxmlformats.org/officeDocument/2006/relationships/hyperlink" Target="http://www.carpathianconvention.org/tl_files/carpathiancon/Downloads/03%20Meetings%20and%20Events/Working%20Groups/Sustainable%20Forest%20Management/8th%20meeting/Meeting%20presentations/10.pdf" TargetMode="External"/><Relationship Id="rId32" Type="http://schemas.openxmlformats.org/officeDocument/2006/relationships/hyperlink" Target="http://www.carpathianconvention.org/tl_files/carpathiancon/Downloads/03%20Meetings%20and%20Events/Working%20Groups/Sustainable%20Forest%20Management/8th%20meeting/Meeting%20presentations/15.pdf"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mmediu.ro/articol/ghidul-de-bune-practici-privind%20-preparation-and-verification-of-studies-to-identify-virgin-quasi-virgin-forests/3237" TargetMode="External"/><Relationship Id="rId23" Type="http://schemas.openxmlformats.org/officeDocument/2006/relationships/hyperlink" Target="http://www.carpathianconvention.org/tl_files/carpathiancon/Downloads/03%20Meetings%20and%20Events/Working%20Groups/Sustainable%20Forest%20Management/8th%20meeting/Meeting%20presentations/9.pdf" TargetMode="External"/><Relationship Id="rId28" Type="http://schemas.openxmlformats.org/officeDocument/2006/relationships/hyperlink" Target="http://www.carpathianconvention.org/tl_files/carpathiancon/Downloads/03%20Meetings%20and%20Events/Working%20Groups/Sustainable%20Forest%20Management/8th%20meeting/Meeting%20presentations/11.pdf"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carpathianconvention.org/tl_files/carpathiancon/Downloads/03%20Meetings%20and%20Events/Working%20Groups/Sustainable%20Forest%20Management/8th%20meeting/Meeting%20presentations/5.pdf" TargetMode="External"/><Relationship Id="rId31" Type="http://schemas.openxmlformats.org/officeDocument/2006/relationships/hyperlink" Target="http://www.carpathianconvention.org/tl_files/carpathiancon/Downloads/03%20Meetings%20and%20Events/Working%20Groups/Sustainable%20Forest%20Management/8th%20meeting/Meeting%20presentations/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e.just.ro/Public/DetaliiDocument/186018" TargetMode="External"/><Relationship Id="rId22" Type="http://schemas.openxmlformats.org/officeDocument/2006/relationships/hyperlink" Target="http://www.carpathianconvention.org/tl_files/carpathiancon/Downloads/03%20Meetings%20and%20Events/Working%20Groups/Sustainable%20Forest%20Management/8th%20meeting/Meeting%20presentations/8.pdf" TargetMode="External"/><Relationship Id="rId27" Type="http://schemas.openxmlformats.org/officeDocument/2006/relationships/hyperlink" Target="http://www.carpathianconvention.org/tl_files/carpathiancon/Downloads/03%20Meetings%20and%20Events/Working%20Groups/Sustainable%20Forest%20Management/8th%20meeting/CC_Forest_Assessment_BACKGROUND_DOCUMENT_DRAFT_05102022_clean.docx" TargetMode="External"/><Relationship Id="rId30" Type="http://schemas.openxmlformats.org/officeDocument/2006/relationships/hyperlink" Target="http://www.carpathianconvention.org/tl_files/carpathiancon/Downloads/03%20Meetings%20and%20Events/Working%20Groups/Sustainable%20Forest%20Management/8th%20meeting/Meeting%20presentations/13.pdf"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arpathianconvention.org/tl_files/carpathiancon/Downloads/03%20Meetings%20and%20Events/COP/2014_COP4_Mikulov/Follow%20Up/DOC11_Forest%20SAP%20FINAL_26SepCOP4.pdfhttp:/www.carpathianconvention.org/tl_files/carpathiancon/Downloads/03%20Meetings%20and%20Events/COP/2014_COP4_Mikulov/Follow%20Up/DOC11_Forest%20SAP%20FINAL_26SepCOP4.pdf" TargetMode="External"/><Relationship Id="rId1" Type="http://schemas.openxmlformats.org/officeDocument/2006/relationships/hyperlink" Target="http://www.carpathianconvention.org/tl_files/carpathiancon/Downloads/02%20Activities/2.1.4%20Protocol%20on%20Sustainable%20Forest%20Managemen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4AD69E4966E34F99BC929C6415BC94" ma:contentTypeVersion="14" ma:contentTypeDescription="Create a new document." ma:contentTypeScope="" ma:versionID="a7d3febcafe07c35294a742ab482968f">
  <xsd:schema xmlns:xsd="http://www.w3.org/2001/XMLSchema" xmlns:xs="http://www.w3.org/2001/XMLSchema" xmlns:p="http://schemas.microsoft.com/office/2006/metadata/properties" xmlns:ns3="618b3525-e9c7-4e90-a3c8-9e229f57c6b7" xmlns:ns4="361fe79d-5853-4f1d-b32c-7e689dd2ad26" targetNamespace="http://schemas.microsoft.com/office/2006/metadata/properties" ma:root="true" ma:fieldsID="5b88d7721b03de90b86d25e3a16d7eaa" ns3:_="" ns4:_="">
    <xsd:import namespace="618b3525-e9c7-4e90-a3c8-9e229f57c6b7"/>
    <xsd:import namespace="361fe79d-5853-4f1d-b32c-7e689dd2ad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b3525-e9c7-4e90-a3c8-9e229f57c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1fe79d-5853-4f1d-b32c-7e689dd2ad2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4D776-C111-4AD0-9AD3-345AB0E16DB4}">
  <ds:schemaRefs>
    <ds:schemaRef ds:uri="http://schemas.openxmlformats.org/officeDocument/2006/bibliography"/>
  </ds:schemaRefs>
</ds:datastoreItem>
</file>

<file path=customXml/itemProps2.xml><?xml version="1.0" encoding="utf-8"?>
<ds:datastoreItem xmlns:ds="http://schemas.openxmlformats.org/officeDocument/2006/customXml" ds:itemID="{FF41299C-1E5F-4833-A301-8DBDBE54DB70}">
  <ds:schemaRefs>
    <ds:schemaRef ds:uri="618b3525-e9c7-4e90-a3c8-9e229f57c6b7"/>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61fe79d-5853-4f1d-b32c-7e689dd2ad26"/>
    <ds:schemaRef ds:uri="http://www.w3.org/XML/1998/namespace"/>
    <ds:schemaRef ds:uri="http://purl.org/dc/dcmitype/"/>
  </ds:schemaRefs>
</ds:datastoreItem>
</file>

<file path=customXml/itemProps3.xml><?xml version="1.0" encoding="utf-8"?>
<ds:datastoreItem xmlns:ds="http://schemas.openxmlformats.org/officeDocument/2006/customXml" ds:itemID="{EC72F4BA-ADCB-4ED1-B96F-BE75DF99DF19}">
  <ds:schemaRefs>
    <ds:schemaRef ds:uri="http://schemas.microsoft.com/sharepoint/v3/contenttype/forms"/>
  </ds:schemaRefs>
</ds:datastoreItem>
</file>

<file path=customXml/itemProps4.xml><?xml version="1.0" encoding="utf-8"?>
<ds:datastoreItem xmlns:ds="http://schemas.openxmlformats.org/officeDocument/2006/customXml" ds:itemID="{9F01A07B-F08F-4E8D-8985-4DAFB3076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b3525-e9c7-4e90-a3c8-9e229f57c6b7"/>
    <ds:schemaRef ds:uri="361fe79d-5853-4f1d-b32c-7e689dd2a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6580</Words>
  <Characters>37512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Klaudia Kuras</dc:creator>
  <cp:lastModifiedBy>Klaudia Kuras</cp:lastModifiedBy>
  <cp:revision>2</cp:revision>
  <cp:lastPrinted>2019-05-07T10:22:00Z</cp:lastPrinted>
  <dcterms:created xsi:type="dcterms:W3CDTF">2022-11-02T14:14:00Z</dcterms:created>
  <dcterms:modified xsi:type="dcterms:W3CDTF">2022-11-02T14:14:00Z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0x010100244AD69E4966E34F99BC929C6415BC94</vt:lpwstr>
  </property>
  <property fmtid="{D5CDD505-2E9C-101B-9397-08002B2CF9AE}" pid="3" name="MediaServiceImageTags">
    <vt:lpwstr/>
  </property>
</Properties>
</file>